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7E0D3" w14:textId="77777777" w:rsidR="00937407" w:rsidRDefault="00937407" w:rsidP="00FD2B79">
      <w:pPr>
        <w:pStyle w:val="Fuzeile"/>
        <w:tabs>
          <w:tab w:val="left" w:pos="708"/>
        </w:tabs>
        <w:outlineLvl w:val="0"/>
        <w:rPr>
          <w:sz w:val="32"/>
          <w:szCs w:val="32"/>
        </w:rPr>
      </w:pPr>
    </w:p>
    <w:p w14:paraId="4F08C60F" w14:textId="0DA975B1" w:rsidR="00840DA9" w:rsidRPr="00740BA5" w:rsidRDefault="008506A0" w:rsidP="00FD2B79">
      <w:pPr>
        <w:pStyle w:val="Fuzeile"/>
        <w:tabs>
          <w:tab w:val="left" w:pos="708"/>
        </w:tabs>
        <w:outlineLvl w:val="0"/>
        <w:rPr>
          <w:b/>
          <w:sz w:val="36"/>
          <w:szCs w:val="36"/>
        </w:rPr>
      </w:pPr>
      <w:r w:rsidRPr="00740BA5">
        <w:rPr>
          <w:b/>
          <w:sz w:val="36"/>
          <w:szCs w:val="36"/>
        </w:rPr>
        <w:t xml:space="preserve">Bericht </w:t>
      </w:r>
      <w:r w:rsidR="00F02031">
        <w:rPr>
          <w:b/>
          <w:sz w:val="36"/>
          <w:szCs w:val="36"/>
        </w:rPr>
        <w:t xml:space="preserve">des Vorsitzenden </w:t>
      </w:r>
      <w:r w:rsidRPr="00740BA5">
        <w:rPr>
          <w:b/>
          <w:sz w:val="36"/>
          <w:szCs w:val="36"/>
        </w:rPr>
        <w:t>auf der Mitgliede</w:t>
      </w:r>
      <w:r w:rsidR="00EA252A" w:rsidRPr="00740BA5">
        <w:rPr>
          <w:b/>
          <w:sz w:val="36"/>
          <w:szCs w:val="36"/>
        </w:rPr>
        <w:t xml:space="preserve">rversammlung am </w:t>
      </w:r>
      <w:r w:rsidR="00DD6E0B">
        <w:rPr>
          <w:b/>
          <w:sz w:val="36"/>
          <w:szCs w:val="36"/>
        </w:rPr>
        <w:t>12. September 2020</w:t>
      </w:r>
      <w:r w:rsidRPr="00740BA5">
        <w:rPr>
          <w:b/>
          <w:sz w:val="36"/>
          <w:szCs w:val="36"/>
        </w:rPr>
        <w:t xml:space="preserve"> zur Lage des</w:t>
      </w:r>
      <w:r w:rsidR="00F02031">
        <w:rPr>
          <w:b/>
          <w:sz w:val="36"/>
          <w:szCs w:val="36"/>
        </w:rPr>
        <w:t xml:space="preserve"> TUMULT-Projekts</w:t>
      </w:r>
    </w:p>
    <w:p w14:paraId="1EA30B43" w14:textId="77777777" w:rsidR="00840DA9" w:rsidRDefault="00840DA9" w:rsidP="00FD2B79">
      <w:pPr>
        <w:pStyle w:val="Fuzeile"/>
        <w:tabs>
          <w:tab w:val="left" w:pos="708"/>
        </w:tabs>
        <w:outlineLvl w:val="0"/>
        <w:rPr>
          <w:sz w:val="32"/>
          <w:szCs w:val="32"/>
        </w:rPr>
      </w:pPr>
    </w:p>
    <w:p w14:paraId="6FF3CCB3" w14:textId="77777777" w:rsidR="00840DA9" w:rsidRDefault="00840DA9" w:rsidP="00FD2B79">
      <w:pPr>
        <w:pStyle w:val="Fuzeile"/>
        <w:tabs>
          <w:tab w:val="left" w:pos="708"/>
        </w:tabs>
        <w:outlineLvl w:val="0"/>
        <w:rPr>
          <w:sz w:val="32"/>
          <w:szCs w:val="32"/>
        </w:rPr>
      </w:pPr>
    </w:p>
    <w:p w14:paraId="0C1BB2B4" w14:textId="3E39AE31" w:rsidR="00D76CA6" w:rsidRDefault="00980AB4" w:rsidP="00EA252A">
      <w:pPr>
        <w:pStyle w:val="Fuzeile"/>
        <w:tabs>
          <w:tab w:val="left" w:pos="708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Auf meiner Grußkarte zum neuen Jahr 2020 </w:t>
      </w:r>
      <w:r w:rsidR="004113CE">
        <w:rPr>
          <w:sz w:val="28"/>
          <w:szCs w:val="28"/>
        </w:rPr>
        <w:t>nannte</w:t>
      </w:r>
      <w:r>
        <w:rPr>
          <w:sz w:val="28"/>
          <w:szCs w:val="28"/>
        </w:rPr>
        <w:t xml:space="preserve"> ich die Lage der Deutschen als Nation</w:t>
      </w:r>
      <w:r w:rsidR="004113CE">
        <w:rPr>
          <w:sz w:val="28"/>
          <w:szCs w:val="28"/>
        </w:rPr>
        <w:t xml:space="preserve"> </w:t>
      </w:r>
      <w:r w:rsidR="00F02031">
        <w:rPr>
          <w:sz w:val="28"/>
          <w:szCs w:val="28"/>
        </w:rPr>
        <w:t>„</w:t>
      </w:r>
      <w:r w:rsidR="004113CE">
        <w:rPr>
          <w:sz w:val="28"/>
          <w:szCs w:val="28"/>
        </w:rPr>
        <w:t>trostlos</w:t>
      </w:r>
      <w:r w:rsidR="00F02031">
        <w:rPr>
          <w:sz w:val="28"/>
          <w:szCs w:val="28"/>
        </w:rPr>
        <w:t>“</w:t>
      </w:r>
      <w:r w:rsidR="004113CE">
        <w:rPr>
          <w:sz w:val="28"/>
          <w:szCs w:val="28"/>
        </w:rPr>
        <w:t xml:space="preserve"> – </w:t>
      </w:r>
      <w:r>
        <w:rPr>
          <w:sz w:val="28"/>
          <w:szCs w:val="28"/>
        </w:rPr>
        <w:t>kaum weniger trostlos als 1945. Weil ich aber</w:t>
      </w:r>
      <w:r w:rsidR="00135E73">
        <w:rPr>
          <w:sz w:val="28"/>
          <w:szCs w:val="28"/>
        </w:rPr>
        <w:t xml:space="preserve"> auch</w:t>
      </w:r>
      <w:r>
        <w:rPr>
          <w:sz w:val="28"/>
          <w:szCs w:val="28"/>
        </w:rPr>
        <w:t xml:space="preserve"> etwas Tröstliches sagen wollte, fügte ich hinzu: „Kraft mag uns aus der Ernüchterung zuwachsen – und aus dem Unerwarteten.“ Und man kann sagen, beides wurde und wird uns überreichlich gewährt. In den anderthalb Jahren, die seit der letzten Mitgliederversammlung vergangen sind, hagelte </w:t>
      </w:r>
      <w:r w:rsidR="0086483D">
        <w:rPr>
          <w:sz w:val="28"/>
          <w:szCs w:val="28"/>
        </w:rPr>
        <w:t xml:space="preserve">es </w:t>
      </w:r>
      <w:r>
        <w:rPr>
          <w:sz w:val="28"/>
          <w:szCs w:val="28"/>
        </w:rPr>
        <w:t>Überraschungen</w:t>
      </w:r>
      <w:r w:rsidR="003563AB">
        <w:rPr>
          <w:sz w:val="28"/>
          <w:szCs w:val="28"/>
        </w:rPr>
        <w:t>,</w:t>
      </w:r>
      <w:r w:rsidR="00397D86">
        <w:rPr>
          <w:sz w:val="28"/>
          <w:szCs w:val="28"/>
        </w:rPr>
        <w:t xml:space="preserve"> große und kleine</w:t>
      </w:r>
      <w:r w:rsidR="003563AB">
        <w:rPr>
          <w:sz w:val="28"/>
          <w:szCs w:val="28"/>
        </w:rPr>
        <w:t xml:space="preserve"> </w:t>
      </w:r>
      <w:r w:rsidR="00333495">
        <w:rPr>
          <w:sz w:val="28"/>
          <w:szCs w:val="28"/>
        </w:rPr>
        <w:t>(…)</w:t>
      </w:r>
      <w:r w:rsidR="00397D86">
        <w:rPr>
          <w:sz w:val="28"/>
          <w:szCs w:val="28"/>
        </w:rPr>
        <w:t>:</w:t>
      </w:r>
    </w:p>
    <w:p w14:paraId="312A08AF" w14:textId="42E6BA01" w:rsidR="00397D86" w:rsidRDefault="00980AB4" w:rsidP="00EA252A">
      <w:pPr>
        <w:pStyle w:val="Fuzeile"/>
        <w:tabs>
          <w:tab w:val="left" w:pos="708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4113CE">
        <w:rPr>
          <w:sz w:val="28"/>
          <w:szCs w:val="28"/>
        </w:rPr>
        <w:t>Fridays for Future</w:t>
      </w:r>
      <w:r w:rsidR="00397D86">
        <w:rPr>
          <w:sz w:val="28"/>
          <w:szCs w:val="28"/>
        </w:rPr>
        <w:t xml:space="preserve">, </w:t>
      </w:r>
    </w:p>
    <w:p w14:paraId="2DC342B2" w14:textId="3DCB7277" w:rsidR="00397D86" w:rsidRDefault="00397D86" w:rsidP="00EA252A">
      <w:pPr>
        <w:pStyle w:val="Fuzeile"/>
        <w:tabs>
          <w:tab w:val="left" w:pos="708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  <w:t>die Gelbwesten,</w:t>
      </w:r>
    </w:p>
    <w:p w14:paraId="6E95E518" w14:textId="5E56366B" w:rsidR="00397D86" w:rsidRDefault="00397D86" w:rsidP="00EA252A">
      <w:pPr>
        <w:pStyle w:val="Fuzeile"/>
        <w:tabs>
          <w:tab w:val="left" w:pos="708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E016F3">
        <w:rPr>
          <w:sz w:val="28"/>
          <w:szCs w:val="28"/>
        </w:rPr>
        <w:t>„</w:t>
      </w:r>
      <w:r>
        <w:rPr>
          <w:sz w:val="28"/>
          <w:szCs w:val="28"/>
        </w:rPr>
        <w:t>Halle</w:t>
      </w:r>
      <w:r w:rsidR="00E016F3">
        <w:rPr>
          <w:sz w:val="28"/>
          <w:szCs w:val="28"/>
        </w:rPr>
        <w:t>“</w:t>
      </w:r>
      <w:r>
        <w:rPr>
          <w:sz w:val="28"/>
          <w:szCs w:val="28"/>
        </w:rPr>
        <w:t xml:space="preserve"> und </w:t>
      </w:r>
      <w:r w:rsidR="00E016F3">
        <w:rPr>
          <w:sz w:val="28"/>
          <w:szCs w:val="28"/>
        </w:rPr>
        <w:t>„</w:t>
      </w:r>
      <w:r>
        <w:rPr>
          <w:sz w:val="28"/>
          <w:szCs w:val="28"/>
        </w:rPr>
        <w:t>Hanau</w:t>
      </w:r>
      <w:r w:rsidR="00E016F3">
        <w:rPr>
          <w:sz w:val="28"/>
          <w:szCs w:val="28"/>
        </w:rPr>
        <w:t>“</w:t>
      </w:r>
      <w:r>
        <w:rPr>
          <w:sz w:val="28"/>
          <w:szCs w:val="28"/>
        </w:rPr>
        <w:t>,</w:t>
      </w:r>
    </w:p>
    <w:p w14:paraId="712A8FF6" w14:textId="1F66D3EB" w:rsidR="00397D86" w:rsidRDefault="00397D86" w:rsidP="00EA252A">
      <w:pPr>
        <w:pStyle w:val="Fuzeile"/>
        <w:tabs>
          <w:tab w:val="left" w:pos="708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  <w:t>de</w:t>
      </w:r>
      <w:r w:rsidR="003563AB">
        <w:rPr>
          <w:sz w:val="28"/>
          <w:szCs w:val="28"/>
        </w:rPr>
        <w:t>r</w:t>
      </w:r>
      <w:r>
        <w:rPr>
          <w:sz w:val="28"/>
          <w:szCs w:val="28"/>
        </w:rPr>
        <w:t xml:space="preserve"> </w:t>
      </w:r>
      <w:r w:rsidR="004113CE">
        <w:rPr>
          <w:sz w:val="28"/>
          <w:szCs w:val="28"/>
        </w:rPr>
        <w:t>Fall Axel Krause</w:t>
      </w:r>
      <w:r>
        <w:rPr>
          <w:sz w:val="28"/>
          <w:szCs w:val="28"/>
        </w:rPr>
        <w:t>,</w:t>
      </w:r>
    </w:p>
    <w:p w14:paraId="422B2964" w14:textId="256AE5C5" w:rsidR="00397D86" w:rsidRDefault="00397D86" w:rsidP="00EA252A">
      <w:pPr>
        <w:pStyle w:val="Fuzeile"/>
        <w:tabs>
          <w:tab w:val="left" w:pos="708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  <w:t>Notre Dame in Flammen,</w:t>
      </w:r>
    </w:p>
    <w:p w14:paraId="0341E695" w14:textId="725E44E1" w:rsidR="00397D86" w:rsidRDefault="00397D86" w:rsidP="00EA252A">
      <w:pPr>
        <w:pStyle w:val="Fuzeile"/>
        <w:tabs>
          <w:tab w:val="left" w:pos="708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  <w:t>unsere Erlebnisse in der Dresdner Stadtgesellschaft</w:t>
      </w:r>
      <w:r w:rsidR="00135E73">
        <w:rPr>
          <w:sz w:val="28"/>
          <w:szCs w:val="28"/>
        </w:rPr>
        <w:t xml:space="preserve"> beim Versuch, Räumlichkeiten für </w:t>
      </w:r>
      <w:r>
        <w:rPr>
          <w:sz w:val="28"/>
          <w:szCs w:val="28"/>
        </w:rPr>
        <w:t xml:space="preserve">das </w:t>
      </w:r>
      <w:r w:rsidR="0086483D">
        <w:rPr>
          <w:sz w:val="28"/>
          <w:szCs w:val="28"/>
        </w:rPr>
        <w:t xml:space="preserve">TUMULT FORUM </w:t>
      </w:r>
      <w:r>
        <w:rPr>
          <w:sz w:val="28"/>
          <w:szCs w:val="28"/>
        </w:rPr>
        <w:t xml:space="preserve">zu </w:t>
      </w:r>
      <w:r w:rsidR="00135E73">
        <w:rPr>
          <w:sz w:val="28"/>
          <w:szCs w:val="28"/>
        </w:rPr>
        <w:t>finde</w:t>
      </w:r>
      <w:r w:rsidR="0086483D">
        <w:rPr>
          <w:sz w:val="28"/>
          <w:szCs w:val="28"/>
        </w:rPr>
        <w:t>n</w:t>
      </w:r>
      <w:r>
        <w:rPr>
          <w:sz w:val="28"/>
          <w:szCs w:val="28"/>
        </w:rPr>
        <w:t>,</w:t>
      </w:r>
    </w:p>
    <w:p w14:paraId="22DC1A09" w14:textId="0514A653" w:rsidR="00E016F3" w:rsidRDefault="00397D86" w:rsidP="00EA252A">
      <w:pPr>
        <w:pStyle w:val="Fuzeile"/>
        <w:tabs>
          <w:tab w:val="left" w:pos="708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E016F3">
        <w:rPr>
          <w:sz w:val="28"/>
          <w:szCs w:val="28"/>
        </w:rPr>
        <w:t xml:space="preserve">die </w:t>
      </w:r>
      <w:r w:rsidR="00333495">
        <w:rPr>
          <w:sz w:val="28"/>
          <w:szCs w:val="28"/>
        </w:rPr>
        <w:t>bedrohliche Lage</w:t>
      </w:r>
      <w:r w:rsidR="00E016F3">
        <w:rPr>
          <w:sz w:val="28"/>
          <w:szCs w:val="28"/>
        </w:rPr>
        <w:t xml:space="preserve"> an der türkisch-griechischen Grenze,</w:t>
      </w:r>
    </w:p>
    <w:p w14:paraId="6A824C2E" w14:textId="47B58C1A" w:rsidR="00E016F3" w:rsidRDefault="00E016F3" w:rsidP="00EA252A">
      <w:pPr>
        <w:pStyle w:val="Fuzeile"/>
        <w:tabs>
          <w:tab w:val="left" w:pos="708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  <w:t>„Thüringe</w:t>
      </w:r>
      <w:r w:rsidR="000C17E3">
        <w:rPr>
          <w:sz w:val="28"/>
          <w:szCs w:val="28"/>
        </w:rPr>
        <w:t>n</w:t>
      </w:r>
      <w:r>
        <w:rPr>
          <w:sz w:val="28"/>
          <w:szCs w:val="28"/>
        </w:rPr>
        <w:t>“,</w:t>
      </w:r>
    </w:p>
    <w:p w14:paraId="5D52C1DE" w14:textId="77777777" w:rsidR="00E016F3" w:rsidRDefault="00E016F3" w:rsidP="00EA252A">
      <w:pPr>
        <w:pStyle w:val="Fuzeile"/>
        <w:tabs>
          <w:tab w:val="left" w:pos="708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  <w:t>die Weltseuche Covid-19,</w:t>
      </w:r>
    </w:p>
    <w:p w14:paraId="42DCAABC" w14:textId="77777777" w:rsidR="00E016F3" w:rsidRDefault="00E016F3" w:rsidP="00EA252A">
      <w:pPr>
        <w:pStyle w:val="Fuzeile"/>
        <w:tabs>
          <w:tab w:val="left" w:pos="708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  <w:t>der Vandalismus neuen Typs in Stuttgart und anderswo,</w:t>
      </w:r>
    </w:p>
    <w:p w14:paraId="531A49CF" w14:textId="77777777" w:rsidR="00E016F3" w:rsidRDefault="00E016F3" w:rsidP="00EA252A">
      <w:pPr>
        <w:pStyle w:val="Fuzeile"/>
        <w:tabs>
          <w:tab w:val="left" w:pos="708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  <w:t>die Wahl Jörg Bernigs zum Kulturamtsleiter von Radebeul und die Stornierung der Wahl,</w:t>
      </w:r>
    </w:p>
    <w:p w14:paraId="33B7397C" w14:textId="77777777" w:rsidR="00E016F3" w:rsidRDefault="00E016F3" w:rsidP="00EA252A">
      <w:pPr>
        <w:pStyle w:val="Fuzeile"/>
        <w:tabs>
          <w:tab w:val="left" w:pos="708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  <w:t>Black Lives Matter</w:t>
      </w:r>
    </w:p>
    <w:p w14:paraId="2F3ADF60" w14:textId="26CCCF56" w:rsidR="00D91EF9" w:rsidRDefault="00E016F3" w:rsidP="00E016F3">
      <w:pPr>
        <w:pStyle w:val="Fuzeile"/>
        <w:tabs>
          <w:tab w:val="left" w:pos="708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und schließlich – die </w:t>
      </w:r>
      <w:r w:rsidR="003563AB">
        <w:rPr>
          <w:sz w:val="28"/>
          <w:szCs w:val="28"/>
        </w:rPr>
        <w:t>Querdenker- und Querfront-Demos</w:t>
      </w:r>
      <w:r>
        <w:rPr>
          <w:sz w:val="28"/>
          <w:szCs w:val="28"/>
        </w:rPr>
        <w:t xml:space="preserve"> in Berlin</w:t>
      </w:r>
      <w:r w:rsidR="00D91EF9">
        <w:rPr>
          <w:sz w:val="28"/>
          <w:szCs w:val="28"/>
        </w:rPr>
        <w:t>, a</w:t>
      </w:r>
      <w:r w:rsidR="003563AB">
        <w:rPr>
          <w:sz w:val="28"/>
          <w:szCs w:val="28"/>
        </w:rPr>
        <w:t>uf denen</w:t>
      </w:r>
      <w:r w:rsidR="00D91EF9">
        <w:rPr>
          <w:sz w:val="28"/>
          <w:szCs w:val="28"/>
        </w:rPr>
        <w:t xml:space="preserve"> viele, </w:t>
      </w:r>
      <w:r w:rsidR="00135E73">
        <w:rPr>
          <w:sz w:val="28"/>
          <w:szCs w:val="28"/>
        </w:rPr>
        <w:t>denen</w:t>
      </w:r>
      <w:r w:rsidR="00D91EF9">
        <w:rPr>
          <w:sz w:val="28"/>
          <w:szCs w:val="28"/>
        </w:rPr>
        <w:t xml:space="preserve"> man gewöhnlich </w:t>
      </w:r>
      <w:r w:rsidR="00135E73">
        <w:rPr>
          <w:sz w:val="28"/>
          <w:szCs w:val="28"/>
        </w:rPr>
        <w:t>einen</w:t>
      </w:r>
      <w:r w:rsidR="00D91EF9">
        <w:rPr>
          <w:sz w:val="28"/>
          <w:szCs w:val="28"/>
        </w:rPr>
        <w:t xml:space="preserve"> autoritären Charakter </w:t>
      </w:r>
      <w:r w:rsidR="00135E73">
        <w:rPr>
          <w:sz w:val="28"/>
          <w:szCs w:val="28"/>
        </w:rPr>
        <w:t>zuspricht</w:t>
      </w:r>
      <w:r w:rsidR="00D91EF9">
        <w:rPr>
          <w:sz w:val="28"/>
          <w:szCs w:val="28"/>
        </w:rPr>
        <w:t xml:space="preserve">, </w:t>
      </w:r>
      <w:r w:rsidR="00135E73">
        <w:rPr>
          <w:sz w:val="28"/>
          <w:szCs w:val="28"/>
        </w:rPr>
        <w:t>plötzlich als</w:t>
      </w:r>
      <w:r w:rsidR="000C17E3">
        <w:rPr>
          <w:sz w:val="28"/>
          <w:szCs w:val="28"/>
        </w:rPr>
        <w:t xml:space="preserve"> </w:t>
      </w:r>
      <w:r w:rsidR="00135E73" w:rsidRPr="00135E73">
        <w:rPr>
          <w:i/>
          <w:iCs/>
          <w:sz w:val="28"/>
          <w:szCs w:val="28"/>
        </w:rPr>
        <w:t>A</w:t>
      </w:r>
      <w:r w:rsidR="00D91EF9" w:rsidRPr="00135E73">
        <w:rPr>
          <w:i/>
          <w:iCs/>
          <w:sz w:val="28"/>
          <w:szCs w:val="28"/>
        </w:rPr>
        <w:t>ntiautoritär</w:t>
      </w:r>
      <w:r w:rsidR="00135E73" w:rsidRPr="00135E73">
        <w:rPr>
          <w:i/>
          <w:iCs/>
          <w:sz w:val="28"/>
          <w:szCs w:val="28"/>
        </w:rPr>
        <w:t>e</w:t>
      </w:r>
      <w:r w:rsidR="00135E73">
        <w:rPr>
          <w:sz w:val="28"/>
          <w:szCs w:val="28"/>
        </w:rPr>
        <w:t xml:space="preserve"> </w:t>
      </w:r>
      <w:r w:rsidR="003563AB">
        <w:rPr>
          <w:sz w:val="28"/>
          <w:szCs w:val="28"/>
        </w:rPr>
        <w:t>auftreten.</w:t>
      </w:r>
    </w:p>
    <w:p w14:paraId="346008DC" w14:textId="6340AC32" w:rsidR="000C17E3" w:rsidRDefault="000C17E3" w:rsidP="00E016F3">
      <w:pPr>
        <w:pStyle w:val="Fuzeile"/>
        <w:tabs>
          <w:tab w:val="left" w:pos="708"/>
        </w:tabs>
        <w:outlineLvl w:val="0"/>
        <w:rPr>
          <w:sz w:val="28"/>
          <w:szCs w:val="28"/>
        </w:rPr>
      </w:pPr>
    </w:p>
    <w:p w14:paraId="431AF6EB" w14:textId="37A35FA5" w:rsidR="000C17E3" w:rsidRDefault="000C17E3" w:rsidP="00E016F3">
      <w:pPr>
        <w:pStyle w:val="Fuzeile"/>
        <w:tabs>
          <w:tab w:val="left" w:pos="708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Diese unerwarteten Vorfälle und Bewegungen haben </w:t>
      </w:r>
      <w:r w:rsidR="00135E73">
        <w:rPr>
          <w:sz w:val="28"/>
          <w:szCs w:val="28"/>
        </w:rPr>
        <w:t>bei vielen</w:t>
      </w:r>
      <w:r>
        <w:rPr>
          <w:sz w:val="28"/>
          <w:szCs w:val="28"/>
        </w:rPr>
        <w:t xml:space="preserve"> </w:t>
      </w:r>
      <w:r w:rsidR="003563AB">
        <w:rPr>
          <w:sz w:val="28"/>
          <w:szCs w:val="28"/>
        </w:rPr>
        <w:t>D</w:t>
      </w:r>
      <w:r>
        <w:rPr>
          <w:sz w:val="28"/>
          <w:szCs w:val="28"/>
        </w:rPr>
        <w:t>iagnostik</w:t>
      </w:r>
      <w:r w:rsidR="00135E73">
        <w:rPr>
          <w:sz w:val="28"/>
          <w:szCs w:val="28"/>
        </w:rPr>
        <w:t>ern</w:t>
      </w:r>
      <w:r>
        <w:rPr>
          <w:sz w:val="28"/>
          <w:szCs w:val="28"/>
        </w:rPr>
        <w:t xml:space="preserve"> </w:t>
      </w:r>
      <w:r w:rsidR="003563AB">
        <w:rPr>
          <w:sz w:val="28"/>
          <w:szCs w:val="28"/>
        </w:rPr>
        <w:t>Verwunderung</w:t>
      </w:r>
      <w:r w:rsidR="00135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ausgelöst, auch bei </w:t>
      </w:r>
      <w:r>
        <w:rPr>
          <w:i/>
          <w:iCs/>
          <w:sz w:val="28"/>
          <w:szCs w:val="28"/>
        </w:rPr>
        <w:t xml:space="preserve">TUMULT </w:t>
      </w:r>
      <w:r>
        <w:rPr>
          <w:sz w:val="28"/>
          <w:szCs w:val="28"/>
        </w:rPr>
        <w:t xml:space="preserve">– aber hier mit </w:t>
      </w:r>
      <w:r>
        <w:rPr>
          <w:i/>
          <w:iCs/>
          <w:sz w:val="28"/>
          <w:szCs w:val="28"/>
        </w:rPr>
        <w:t xml:space="preserve">einem </w:t>
      </w:r>
      <w:r>
        <w:rPr>
          <w:sz w:val="28"/>
          <w:szCs w:val="28"/>
        </w:rPr>
        <w:t xml:space="preserve">Unterschied: </w:t>
      </w:r>
      <w:r>
        <w:rPr>
          <w:i/>
          <w:iCs/>
          <w:sz w:val="28"/>
          <w:szCs w:val="28"/>
        </w:rPr>
        <w:t xml:space="preserve">TUMULT </w:t>
      </w:r>
      <w:r>
        <w:rPr>
          <w:sz w:val="28"/>
          <w:szCs w:val="28"/>
        </w:rPr>
        <w:t>ist das Fachorgan für das Unerwartete. Wir m</w:t>
      </w:r>
      <w:r w:rsidR="00135E73">
        <w:rPr>
          <w:sz w:val="28"/>
          <w:szCs w:val="28"/>
        </w:rPr>
        <w:t xml:space="preserve">üssen </w:t>
      </w:r>
      <w:r>
        <w:rPr>
          <w:sz w:val="28"/>
          <w:szCs w:val="28"/>
        </w:rPr>
        <w:t>nicht so tun, als sei d</w:t>
      </w:r>
      <w:r w:rsidR="00135E73">
        <w:rPr>
          <w:sz w:val="28"/>
          <w:szCs w:val="28"/>
        </w:rPr>
        <w:t>ies</w:t>
      </w:r>
      <w:r>
        <w:rPr>
          <w:sz w:val="28"/>
          <w:szCs w:val="28"/>
        </w:rPr>
        <w:t xml:space="preserve"> alles zu erwarten gewesen beziehungsweise hätte verhindert beziehungsweise leicht bewältigt werden können, wenn </w:t>
      </w:r>
      <w:r w:rsidR="00135E73">
        <w:rPr>
          <w:sz w:val="28"/>
          <w:szCs w:val="28"/>
        </w:rPr>
        <w:t xml:space="preserve">nur </w:t>
      </w:r>
      <w:r>
        <w:rPr>
          <w:sz w:val="28"/>
          <w:szCs w:val="28"/>
        </w:rPr>
        <w:t>die</w:t>
      </w:r>
      <w:r w:rsidR="00135E73">
        <w:rPr>
          <w:sz w:val="28"/>
          <w:szCs w:val="28"/>
        </w:rPr>
        <w:t xml:space="preserve"> Verantwortlichen ihre Arbeit richtig getan </w:t>
      </w:r>
      <w:r>
        <w:rPr>
          <w:sz w:val="28"/>
          <w:szCs w:val="28"/>
        </w:rPr>
        <w:t xml:space="preserve">hätten. </w:t>
      </w:r>
      <w:r w:rsidR="003563AB">
        <w:rPr>
          <w:sz w:val="28"/>
          <w:szCs w:val="28"/>
        </w:rPr>
        <w:t xml:space="preserve">Bei </w:t>
      </w:r>
      <w:r w:rsidR="003563AB">
        <w:rPr>
          <w:i/>
          <w:iCs/>
          <w:sz w:val="28"/>
          <w:szCs w:val="28"/>
        </w:rPr>
        <w:t>TUMULT</w:t>
      </w:r>
      <w:r w:rsidR="00135E73">
        <w:rPr>
          <w:sz w:val="28"/>
          <w:szCs w:val="28"/>
        </w:rPr>
        <w:t xml:space="preserve"> </w:t>
      </w:r>
      <w:r w:rsidR="003563AB">
        <w:rPr>
          <w:sz w:val="28"/>
          <w:szCs w:val="28"/>
        </w:rPr>
        <w:t>finden</w:t>
      </w:r>
      <w:r>
        <w:rPr>
          <w:sz w:val="28"/>
          <w:szCs w:val="28"/>
        </w:rPr>
        <w:t xml:space="preserve"> </w:t>
      </w:r>
      <w:r w:rsidR="003563AB">
        <w:rPr>
          <w:sz w:val="28"/>
          <w:szCs w:val="28"/>
        </w:rPr>
        <w:t>sich immer Autoren ein</w:t>
      </w:r>
      <w:r>
        <w:rPr>
          <w:sz w:val="28"/>
          <w:szCs w:val="28"/>
        </w:rPr>
        <w:t xml:space="preserve">, die </w:t>
      </w:r>
      <w:r w:rsidR="00135E73">
        <w:rPr>
          <w:sz w:val="28"/>
          <w:szCs w:val="28"/>
        </w:rPr>
        <w:t>auf das Unerwartete mit</w:t>
      </w:r>
      <w:r w:rsidR="00101490">
        <w:rPr>
          <w:sz w:val="28"/>
          <w:szCs w:val="28"/>
        </w:rPr>
        <w:t xml:space="preserve"> </w:t>
      </w:r>
      <w:r w:rsidR="003563AB">
        <w:rPr>
          <w:sz w:val="28"/>
          <w:szCs w:val="28"/>
        </w:rPr>
        <w:t>unerwarteten</w:t>
      </w:r>
      <w:r w:rsidR="00101490">
        <w:rPr>
          <w:sz w:val="28"/>
          <w:szCs w:val="28"/>
        </w:rPr>
        <w:t xml:space="preserve"> Einsichten </w:t>
      </w:r>
      <w:r w:rsidR="00135E73">
        <w:rPr>
          <w:sz w:val="28"/>
          <w:szCs w:val="28"/>
        </w:rPr>
        <w:t>reagier</w:t>
      </w:r>
      <w:r w:rsidR="003563AB">
        <w:rPr>
          <w:sz w:val="28"/>
          <w:szCs w:val="28"/>
        </w:rPr>
        <w:t>en</w:t>
      </w:r>
      <w:r w:rsidR="00101490">
        <w:rPr>
          <w:sz w:val="28"/>
          <w:szCs w:val="28"/>
        </w:rPr>
        <w:t xml:space="preserve"> – wie beispielsweise Christoph Becker und Jörg Gerke mit ihren Artikeln „Klimaschutz durch Landwirtschaft“ und</w:t>
      </w:r>
      <w:r w:rsidR="00473DF3">
        <w:rPr>
          <w:sz w:val="28"/>
          <w:szCs w:val="28"/>
        </w:rPr>
        <w:t xml:space="preserve"> „Der Boden als Kohlenstoffspeiche</w:t>
      </w:r>
      <w:r w:rsidR="00081FE3">
        <w:rPr>
          <w:sz w:val="28"/>
          <w:szCs w:val="28"/>
        </w:rPr>
        <w:t xml:space="preserve">r“. </w:t>
      </w:r>
      <w:r w:rsidR="003563AB">
        <w:rPr>
          <w:sz w:val="28"/>
          <w:szCs w:val="28"/>
        </w:rPr>
        <w:t xml:space="preserve">Nur in </w:t>
      </w:r>
      <w:r w:rsidR="003563AB">
        <w:rPr>
          <w:i/>
          <w:iCs/>
          <w:sz w:val="28"/>
          <w:szCs w:val="28"/>
        </w:rPr>
        <w:t xml:space="preserve">TUMULT </w:t>
      </w:r>
      <w:r w:rsidR="003563AB">
        <w:rPr>
          <w:sz w:val="28"/>
          <w:szCs w:val="28"/>
        </w:rPr>
        <w:t>ist zu lesen</w:t>
      </w:r>
      <w:r w:rsidR="00081FE3">
        <w:rPr>
          <w:sz w:val="28"/>
          <w:szCs w:val="28"/>
        </w:rPr>
        <w:t xml:space="preserve">, </w:t>
      </w:r>
      <w:r w:rsidR="00F02031">
        <w:rPr>
          <w:sz w:val="28"/>
          <w:szCs w:val="28"/>
        </w:rPr>
        <w:t xml:space="preserve">warum und </w:t>
      </w:r>
      <w:r w:rsidR="00473DF3">
        <w:rPr>
          <w:sz w:val="28"/>
          <w:szCs w:val="28"/>
        </w:rPr>
        <w:t xml:space="preserve">wie Deutschland sich seine </w:t>
      </w:r>
      <w:r w:rsidR="00081FE3">
        <w:rPr>
          <w:sz w:val="28"/>
          <w:szCs w:val="28"/>
        </w:rPr>
        <w:t xml:space="preserve">Attentäter und </w:t>
      </w:r>
      <w:r w:rsidR="00473DF3">
        <w:rPr>
          <w:sz w:val="28"/>
          <w:szCs w:val="28"/>
        </w:rPr>
        <w:t xml:space="preserve">Amokläufer selbst züchtet. </w:t>
      </w:r>
      <w:r w:rsidR="00081FE3">
        <w:rPr>
          <w:sz w:val="28"/>
          <w:szCs w:val="28"/>
        </w:rPr>
        <w:t>Und</w:t>
      </w:r>
      <w:r w:rsidR="003563AB">
        <w:rPr>
          <w:sz w:val="28"/>
          <w:szCs w:val="28"/>
        </w:rPr>
        <w:t xml:space="preserve"> nur bei</w:t>
      </w:r>
      <w:r w:rsidR="00081FE3">
        <w:rPr>
          <w:sz w:val="28"/>
          <w:szCs w:val="28"/>
        </w:rPr>
        <w:t xml:space="preserve"> </w:t>
      </w:r>
      <w:r w:rsidR="003563AB">
        <w:rPr>
          <w:i/>
          <w:iCs/>
          <w:sz w:val="28"/>
          <w:szCs w:val="28"/>
        </w:rPr>
        <w:t xml:space="preserve">TUMULT </w:t>
      </w:r>
      <w:r w:rsidR="003563AB">
        <w:rPr>
          <w:sz w:val="28"/>
          <w:szCs w:val="28"/>
        </w:rPr>
        <w:t>werden aus</w:t>
      </w:r>
      <w:r w:rsidR="00473DF3">
        <w:rPr>
          <w:sz w:val="28"/>
          <w:szCs w:val="28"/>
        </w:rPr>
        <w:t xml:space="preserve"> Niederlage</w:t>
      </w:r>
      <w:r w:rsidR="00081FE3">
        <w:rPr>
          <w:sz w:val="28"/>
          <w:szCs w:val="28"/>
        </w:rPr>
        <w:t>n</w:t>
      </w:r>
      <w:r w:rsidR="00473DF3">
        <w:rPr>
          <w:sz w:val="28"/>
          <w:szCs w:val="28"/>
        </w:rPr>
        <w:t xml:space="preserve"> Erfolge</w:t>
      </w:r>
      <w:r w:rsidR="003563AB">
        <w:rPr>
          <w:sz w:val="28"/>
          <w:szCs w:val="28"/>
        </w:rPr>
        <w:t xml:space="preserve"> gemacht</w:t>
      </w:r>
      <w:r w:rsidR="00473DF3">
        <w:rPr>
          <w:sz w:val="28"/>
          <w:szCs w:val="28"/>
        </w:rPr>
        <w:t xml:space="preserve">, etwa </w:t>
      </w:r>
      <w:r w:rsidR="00081FE3">
        <w:rPr>
          <w:sz w:val="28"/>
          <w:szCs w:val="28"/>
        </w:rPr>
        <w:lastRenderedPageBreak/>
        <w:t xml:space="preserve">dadurch, dass </w:t>
      </w:r>
      <w:r w:rsidR="00473DF3">
        <w:rPr>
          <w:sz w:val="28"/>
          <w:szCs w:val="28"/>
        </w:rPr>
        <w:t>Uwe Tellkamp</w:t>
      </w:r>
      <w:r w:rsidR="00081FE3">
        <w:rPr>
          <w:sz w:val="28"/>
          <w:szCs w:val="28"/>
        </w:rPr>
        <w:t>, der im Lingnerschloss auftreten sollte und nicht durfte,</w:t>
      </w:r>
      <w:r w:rsidR="00473DF3">
        <w:rPr>
          <w:sz w:val="28"/>
          <w:szCs w:val="28"/>
        </w:rPr>
        <w:t xml:space="preserve"> </w:t>
      </w:r>
      <w:r w:rsidR="003563AB">
        <w:rPr>
          <w:sz w:val="28"/>
          <w:szCs w:val="28"/>
        </w:rPr>
        <w:t xml:space="preserve">uns </w:t>
      </w:r>
      <w:r w:rsidR="00473DF3">
        <w:rPr>
          <w:sz w:val="28"/>
          <w:szCs w:val="28"/>
        </w:rPr>
        <w:t xml:space="preserve">ein Kapitel aus seinem neuen Roman zur Erstveröffentlichung </w:t>
      </w:r>
      <w:r w:rsidR="003563AB">
        <w:rPr>
          <w:sz w:val="28"/>
          <w:szCs w:val="28"/>
        </w:rPr>
        <w:t>überlässt.</w:t>
      </w:r>
    </w:p>
    <w:p w14:paraId="4E3CE538" w14:textId="113286CA" w:rsidR="00473DF3" w:rsidRDefault="00473DF3" w:rsidP="00E016F3">
      <w:pPr>
        <w:pStyle w:val="Fuzeile"/>
        <w:tabs>
          <w:tab w:val="left" w:pos="708"/>
        </w:tabs>
        <w:outlineLvl w:val="0"/>
        <w:rPr>
          <w:sz w:val="28"/>
          <w:szCs w:val="28"/>
        </w:rPr>
      </w:pPr>
    </w:p>
    <w:p w14:paraId="6A489B27" w14:textId="14CFA2D2" w:rsidR="00375626" w:rsidRDefault="00473DF3" w:rsidP="00E016F3">
      <w:pPr>
        <w:pStyle w:val="Fuzeile"/>
        <w:tabs>
          <w:tab w:val="left" w:pos="708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Auf diese Weise konnte und kann </w:t>
      </w:r>
      <w:r>
        <w:rPr>
          <w:i/>
          <w:iCs/>
          <w:sz w:val="28"/>
          <w:szCs w:val="28"/>
        </w:rPr>
        <w:t xml:space="preserve">TUMULT </w:t>
      </w:r>
      <w:r>
        <w:rPr>
          <w:sz w:val="28"/>
          <w:szCs w:val="28"/>
        </w:rPr>
        <w:t xml:space="preserve">seine Sonderstellung als </w:t>
      </w:r>
      <w:r w:rsidR="00220BDC">
        <w:rPr>
          <w:sz w:val="28"/>
          <w:szCs w:val="28"/>
        </w:rPr>
        <w:t>Welterforschungsorgan</w:t>
      </w:r>
      <w:r>
        <w:rPr>
          <w:sz w:val="28"/>
          <w:szCs w:val="28"/>
        </w:rPr>
        <w:t xml:space="preserve"> – und nicht als Lager</w:t>
      </w:r>
      <w:r w:rsidR="00220BDC">
        <w:rPr>
          <w:sz w:val="28"/>
          <w:szCs w:val="28"/>
        </w:rPr>
        <w:t>organ</w:t>
      </w:r>
      <w:r>
        <w:rPr>
          <w:sz w:val="28"/>
          <w:szCs w:val="28"/>
        </w:rPr>
        <w:t xml:space="preserve"> – auch im Ausnahmezustand und </w:t>
      </w:r>
      <w:r w:rsidR="00246DD7">
        <w:rPr>
          <w:sz w:val="28"/>
          <w:szCs w:val="28"/>
        </w:rPr>
        <w:t xml:space="preserve">in </w:t>
      </w:r>
      <w:r w:rsidR="00246DD7" w:rsidRPr="00081FE3">
        <w:rPr>
          <w:i/>
          <w:iCs/>
          <w:sz w:val="28"/>
          <w:szCs w:val="28"/>
        </w:rPr>
        <w:t>verschärfter</w:t>
      </w:r>
      <w:r w:rsidR="00246DD7">
        <w:rPr>
          <w:sz w:val="28"/>
          <w:szCs w:val="28"/>
        </w:rPr>
        <w:t xml:space="preserve"> Wettbewerbslage</w:t>
      </w:r>
      <w:r>
        <w:rPr>
          <w:sz w:val="28"/>
          <w:szCs w:val="28"/>
        </w:rPr>
        <w:t xml:space="preserve"> auf dem Markt der Alternativen Medien behaupten.</w:t>
      </w:r>
      <w:r w:rsidR="00375626">
        <w:rPr>
          <w:sz w:val="28"/>
          <w:szCs w:val="28"/>
        </w:rPr>
        <w:t xml:space="preserve"> </w:t>
      </w:r>
    </w:p>
    <w:p w14:paraId="6F4EDADD" w14:textId="77777777" w:rsidR="00375626" w:rsidRDefault="00375626" w:rsidP="00E016F3">
      <w:pPr>
        <w:pStyle w:val="Fuzeile"/>
        <w:tabs>
          <w:tab w:val="left" w:pos="708"/>
        </w:tabs>
        <w:outlineLvl w:val="0"/>
        <w:rPr>
          <w:sz w:val="28"/>
          <w:szCs w:val="28"/>
        </w:rPr>
      </w:pPr>
    </w:p>
    <w:p w14:paraId="5A69A702" w14:textId="7AD1D266" w:rsidR="00473DF3" w:rsidRDefault="00375626" w:rsidP="00E016F3">
      <w:pPr>
        <w:pStyle w:val="Fuzeile"/>
        <w:tabs>
          <w:tab w:val="left" w:pos="708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Das </w:t>
      </w:r>
      <w:r w:rsidR="00220BDC">
        <w:rPr>
          <w:sz w:val="28"/>
          <w:szCs w:val="28"/>
        </w:rPr>
        <w:t>zeigen auch die</w:t>
      </w:r>
      <w:r>
        <w:rPr>
          <w:sz w:val="28"/>
          <w:szCs w:val="28"/>
        </w:rPr>
        <w:t xml:space="preserve"> wirtschaftlichen Rahmendaten, die Ihnen vorliegen. </w:t>
      </w:r>
    </w:p>
    <w:p w14:paraId="49383779" w14:textId="0CB4E784" w:rsidR="00375626" w:rsidRDefault="00375626" w:rsidP="00E016F3">
      <w:pPr>
        <w:pStyle w:val="Fuzeile"/>
        <w:tabs>
          <w:tab w:val="left" w:pos="708"/>
        </w:tabs>
        <w:outlineLvl w:val="0"/>
        <w:rPr>
          <w:sz w:val="28"/>
          <w:szCs w:val="28"/>
        </w:rPr>
      </w:pPr>
    </w:p>
    <w:p w14:paraId="5D6CC99E" w14:textId="474963C0" w:rsidR="009D0333" w:rsidRDefault="00333495" w:rsidP="00333495">
      <w:pPr>
        <w:pStyle w:val="Fuzeile"/>
        <w:tabs>
          <w:tab w:val="left" w:pos="708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(…)</w:t>
      </w:r>
    </w:p>
    <w:p w14:paraId="7E205246" w14:textId="77777777" w:rsidR="008311A7" w:rsidRPr="008311A7" w:rsidRDefault="008311A7" w:rsidP="008311A7">
      <w:pPr>
        <w:pStyle w:val="Fuzeile"/>
        <w:tabs>
          <w:tab w:val="left" w:pos="708"/>
        </w:tabs>
        <w:ind w:left="360"/>
        <w:outlineLvl w:val="0"/>
        <w:rPr>
          <w:sz w:val="28"/>
          <w:szCs w:val="28"/>
        </w:rPr>
      </w:pPr>
    </w:p>
    <w:p w14:paraId="3AA185C1" w14:textId="20572A32" w:rsidR="00640FFA" w:rsidRDefault="009D0333" w:rsidP="009D0333">
      <w:pPr>
        <w:pStyle w:val="Fuzeile"/>
        <w:tabs>
          <w:tab w:val="left" w:pos="708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r w:rsidR="008311A7">
        <w:rPr>
          <w:sz w:val="28"/>
          <w:szCs w:val="28"/>
        </w:rPr>
        <w:t>Drucka</w:t>
      </w:r>
      <w:r>
        <w:rPr>
          <w:sz w:val="28"/>
          <w:szCs w:val="28"/>
        </w:rPr>
        <w:t xml:space="preserve">uflage der Vierteljahresschrift </w:t>
      </w:r>
      <w:r w:rsidR="008311A7">
        <w:rPr>
          <w:sz w:val="28"/>
          <w:szCs w:val="28"/>
        </w:rPr>
        <w:t>hat sich</w:t>
      </w:r>
      <w:r>
        <w:rPr>
          <w:sz w:val="28"/>
          <w:szCs w:val="28"/>
        </w:rPr>
        <w:t xml:space="preserve"> auf 4.000 Exemplare erhöht. </w:t>
      </w:r>
      <w:r w:rsidR="008311A7">
        <w:rPr>
          <w:sz w:val="28"/>
          <w:szCs w:val="28"/>
        </w:rPr>
        <w:t>Von ihnen gelangen e</w:t>
      </w:r>
      <w:r>
        <w:rPr>
          <w:sz w:val="28"/>
          <w:szCs w:val="28"/>
        </w:rPr>
        <w:t>twa 1.850 Exemplare in den Buchhandel</w:t>
      </w:r>
      <w:r w:rsidR="008311A7">
        <w:rPr>
          <w:sz w:val="28"/>
          <w:szCs w:val="28"/>
        </w:rPr>
        <w:t xml:space="preserve"> und </w:t>
      </w:r>
      <w:r>
        <w:rPr>
          <w:sz w:val="28"/>
          <w:szCs w:val="28"/>
        </w:rPr>
        <w:t>etwa 1.100 Exemplare zu Abonnenten</w:t>
      </w:r>
      <w:r w:rsidR="008311A7">
        <w:rPr>
          <w:sz w:val="28"/>
          <w:szCs w:val="28"/>
        </w:rPr>
        <w:t>. V</w:t>
      </w:r>
      <w:r>
        <w:rPr>
          <w:sz w:val="28"/>
          <w:szCs w:val="28"/>
        </w:rPr>
        <w:t>oraussichtlich etwa 500 Exemplare werden an Einzelbesteller verkauf</w:t>
      </w:r>
      <w:r w:rsidR="008311A7">
        <w:rPr>
          <w:sz w:val="28"/>
          <w:szCs w:val="28"/>
        </w:rPr>
        <w:t xml:space="preserve">t, </w:t>
      </w:r>
      <w:r>
        <w:rPr>
          <w:sz w:val="28"/>
          <w:szCs w:val="28"/>
        </w:rPr>
        <w:t>etwa 250 Exemplare kostenfrei an Autoren, Redakteure und Multiplikatoren versandt</w:t>
      </w:r>
      <w:r w:rsidR="00470663">
        <w:rPr>
          <w:sz w:val="28"/>
          <w:szCs w:val="28"/>
        </w:rPr>
        <w:t>. D</w:t>
      </w:r>
      <w:r>
        <w:rPr>
          <w:sz w:val="28"/>
          <w:szCs w:val="28"/>
        </w:rPr>
        <w:t>er Rest, voraussichtlich etwa 300 Exemplare, wir</w:t>
      </w:r>
      <w:r w:rsidR="00640FFA">
        <w:rPr>
          <w:sz w:val="28"/>
          <w:szCs w:val="28"/>
        </w:rPr>
        <w:t xml:space="preserve">d </w:t>
      </w:r>
      <w:r w:rsidR="00470663">
        <w:rPr>
          <w:sz w:val="28"/>
          <w:szCs w:val="28"/>
        </w:rPr>
        <w:t>für spätere</w:t>
      </w:r>
      <w:r w:rsidR="00640FFA">
        <w:rPr>
          <w:sz w:val="28"/>
          <w:szCs w:val="28"/>
        </w:rPr>
        <w:t xml:space="preserve"> Bestellungen ab Dezember 2020 aufbewahrt. Abgesehen davon bieten wir im Webshop </w:t>
      </w:r>
      <w:r w:rsidR="00DD151F">
        <w:rPr>
          <w:sz w:val="28"/>
          <w:szCs w:val="28"/>
        </w:rPr>
        <w:t xml:space="preserve">jeweils einen Monat nach dem Erstverkaufstag auch </w:t>
      </w:r>
      <w:r w:rsidR="00640FFA">
        <w:rPr>
          <w:sz w:val="28"/>
          <w:szCs w:val="28"/>
        </w:rPr>
        <w:t xml:space="preserve">das PDF </w:t>
      </w:r>
      <w:r w:rsidR="00DD151F">
        <w:rPr>
          <w:sz w:val="28"/>
          <w:szCs w:val="28"/>
        </w:rPr>
        <w:t xml:space="preserve">der aktuellen </w:t>
      </w:r>
      <w:r w:rsidR="00640FFA">
        <w:rPr>
          <w:sz w:val="28"/>
          <w:szCs w:val="28"/>
        </w:rPr>
        <w:t xml:space="preserve">Ausgabe an; es </w:t>
      </w:r>
      <w:r w:rsidR="00DD151F">
        <w:rPr>
          <w:sz w:val="28"/>
          <w:szCs w:val="28"/>
        </w:rPr>
        <w:t>w</w:t>
      </w:r>
      <w:r w:rsidR="00BA2BE0">
        <w:rPr>
          <w:sz w:val="28"/>
          <w:szCs w:val="28"/>
        </w:rPr>
        <w:t>ird</w:t>
      </w:r>
      <w:r w:rsidR="00DD151F">
        <w:rPr>
          <w:sz w:val="28"/>
          <w:szCs w:val="28"/>
        </w:rPr>
        <w:t xml:space="preserve"> </w:t>
      </w:r>
      <w:r w:rsidR="00640FFA">
        <w:rPr>
          <w:sz w:val="28"/>
          <w:szCs w:val="28"/>
        </w:rPr>
        <w:t xml:space="preserve">im Verlauf </w:t>
      </w:r>
      <w:r w:rsidR="00DD151F">
        <w:rPr>
          <w:sz w:val="28"/>
          <w:szCs w:val="28"/>
        </w:rPr>
        <w:t>der beiden Folgemonate</w:t>
      </w:r>
      <w:r w:rsidR="00640FFA">
        <w:rPr>
          <w:sz w:val="28"/>
          <w:szCs w:val="28"/>
        </w:rPr>
        <w:t xml:space="preserve"> schätzungsweise </w:t>
      </w:r>
      <w:r w:rsidR="00DD151F">
        <w:rPr>
          <w:sz w:val="28"/>
          <w:szCs w:val="28"/>
        </w:rPr>
        <w:t xml:space="preserve">jeweils </w:t>
      </w:r>
      <w:r w:rsidR="00BA2BE0">
        <w:rPr>
          <w:sz w:val="28"/>
          <w:szCs w:val="28"/>
        </w:rPr>
        <w:t xml:space="preserve">etwa </w:t>
      </w:r>
      <w:r w:rsidR="00640FFA">
        <w:rPr>
          <w:sz w:val="28"/>
          <w:szCs w:val="28"/>
        </w:rPr>
        <w:t>200mal bestellt.</w:t>
      </w:r>
    </w:p>
    <w:p w14:paraId="2CD86042" w14:textId="77777777" w:rsidR="00640FFA" w:rsidRDefault="00640FFA" w:rsidP="009D0333">
      <w:pPr>
        <w:pStyle w:val="Fuzeile"/>
        <w:tabs>
          <w:tab w:val="left" w:pos="708"/>
        </w:tabs>
        <w:outlineLvl w:val="0"/>
        <w:rPr>
          <w:sz w:val="28"/>
          <w:szCs w:val="28"/>
        </w:rPr>
      </w:pPr>
    </w:p>
    <w:p w14:paraId="049728EC" w14:textId="551F8DBF" w:rsidR="009D0333" w:rsidRDefault="00640FFA" w:rsidP="009D0333">
      <w:pPr>
        <w:pStyle w:val="Fuzeile"/>
        <w:tabs>
          <w:tab w:val="left" w:pos="708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Flankiert wird die Vierteljahresschrift vom </w:t>
      </w:r>
      <w:r>
        <w:rPr>
          <w:i/>
          <w:iCs/>
          <w:sz w:val="28"/>
          <w:szCs w:val="28"/>
        </w:rPr>
        <w:t>TUMULT</w:t>
      </w:r>
      <w:r>
        <w:rPr>
          <w:sz w:val="28"/>
          <w:szCs w:val="28"/>
        </w:rPr>
        <w:t xml:space="preserve">-Blog </w:t>
      </w:r>
      <w:r w:rsidR="00BA2BE0">
        <w:rPr>
          <w:sz w:val="28"/>
          <w:szCs w:val="28"/>
        </w:rPr>
        <w:t>und</w:t>
      </w:r>
      <w:r>
        <w:rPr>
          <w:sz w:val="28"/>
          <w:szCs w:val="28"/>
        </w:rPr>
        <w:t xml:space="preserve"> von Accounts auf Facebook und Twitter.</w:t>
      </w:r>
      <w:r w:rsidR="00411087">
        <w:rPr>
          <w:sz w:val="28"/>
          <w:szCs w:val="28"/>
        </w:rPr>
        <w:t xml:space="preserve"> </w:t>
      </w:r>
      <w:r w:rsidR="00193CC5">
        <w:rPr>
          <w:sz w:val="28"/>
          <w:szCs w:val="28"/>
        </w:rPr>
        <w:t>(…)</w:t>
      </w:r>
      <w:r w:rsidR="004608B9">
        <w:rPr>
          <w:sz w:val="28"/>
          <w:szCs w:val="28"/>
        </w:rPr>
        <w:t xml:space="preserve"> </w:t>
      </w:r>
      <w:r>
        <w:rPr>
          <w:sz w:val="28"/>
          <w:szCs w:val="28"/>
        </w:rPr>
        <w:t>Ich selbst gebe neben der Vierteljahresschrift</w:t>
      </w:r>
      <w:r w:rsidR="004706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eine Schriftenreihe im Manuscriptum Verlag unter dem Titel </w:t>
      </w:r>
      <w:r>
        <w:rPr>
          <w:i/>
          <w:iCs/>
          <w:sz w:val="28"/>
          <w:szCs w:val="28"/>
        </w:rPr>
        <w:t xml:space="preserve">Die Werkreihe von TUMULT </w:t>
      </w:r>
      <w:r>
        <w:rPr>
          <w:sz w:val="28"/>
          <w:szCs w:val="28"/>
        </w:rPr>
        <w:t>heraus</w:t>
      </w:r>
      <w:r w:rsidR="00470663">
        <w:rPr>
          <w:sz w:val="28"/>
          <w:szCs w:val="28"/>
        </w:rPr>
        <w:t xml:space="preserve">; </w:t>
      </w:r>
      <w:r w:rsidR="00DD151F">
        <w:rPr>
          <w:sz w:val="28"/>
          <w:szCs w:val="28"/>
        </w:rPr>
        <w:t xml:space="preserve">die letzten </w:t>
      </w:r>
      <w:r w:rsidR="00470663">
        <w:rPr>
          <w:sz w:val="28"/>
          <w:szCs w:val="28"/>
        </w:rPr>
        <w:t xml:space="preserve">Titel und Autoren dürften Ihnen bekannt sein. Das Anfang des Jahres gegründete TUMULT-FORUM, eine Veranstaltungsreihe mit Autoren der Zeitschrift und der Werkreihe im alten Dresdner Hotel Königshof, konnte vor dem Beginn der Corona-Schutzmaßnahmen nur zweimal stattfinden. Wir hoffen, Anfang des Jahres 2021 wieder zu Lesungen und </w:t>
      </w:r>
      <w:r w:rsidR="00EB4D62">
        <w:rPr>
          <w:sz w:val="28"/>
          <w:szCs w:val="28"/>
        </w:rPr>
        <w:t>Klavier</w:t>
      </w:r>
      <w:r w:rsidR="00470663">
        <w:rPr>
          <w:sz w:val="28"/>
          <w:szCs w:val="28"/>
        </w:rPr>
        <w:t>musik einladen zu können.</w:t>
      </w:r>
      <w:r w:rsidR="00DC0B66">
        <w:rPr>
          <w:sz w:val="28"/>
          <w:szCs w:val="28"/>
        </w:rPr>
        <w:t xml:space="preserve"> </w:t>
      </w:r>
    </w:p>
    <w:p w14:paraId="3BD9F977" w14:textId="344423C5" w:rsidR="00DC0B66" w:rsidRDefault="00DC0B66" w:rsidP="009D0333">
      <w:pPr>
        <w:pStyle w:val="Fuzeile"/>
        <w:tabs>
          <w:tab w:val="left" w:pos="708"/>
        </w:tabs>
        <w:outlineLvl w:val="0"/>
        <w:rPr>
          <w:sz w:val="28"/>
          <w:szCs w:val="28"/>
        </w:rPr>
      </w:pPr>
    </w:p>
    <w:p w14:paraId="4661CF8D" w14:textId="57ACBAA2" w:rsidR="0023165C" w:rsidRDefault="006908A2" w:rsidP="009D0333">
      <w:pPr>
        <w:pStyle w:val="Fuzeile"/>
        <w:tabs>
          <w:tab w:val="left" w:pos="708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Ich habe </w:t>
      </w:r>
      <w:r w:rsidR="00DC0B66">
        <w:rPr>
          <w:sz w:val="28"/>
          <w:szCs w:val="28"/>
        </w:rPr>
        <w:t xml:space="preserve">wirtschaftliche Rahmendaten und Aktivitäten </w:t>
      </w:r>
      <w:r>
        <w:rPr>
          <w:sz w:val="28"/>
          <w:szCs w:val="28"/>
        </w:rPr>
        <w:t>aufgezählt.</w:t>
      </w:r>
      <w:r w:rsidR="00EB4D62">
        <w:rPr>
          <w:sz w:val="28"/>
          <w:szCs w:val="28"/>
        </w:rPr>
        <w:t xml:space="preserve"> </w:t>
      </w:r>
      <w:r>
        <w:rPr>
          <w:sz w:val="28"/>
          <w:szCs w:val="28"/>
        </w:rPr>
        <w:t>Damit</w:t>
      </w:r>
      <w:r w:rsidR="001A4733">
        <w:rPr>
          <w:sz w:val="28"/>
          <w:szCs w:val="28"/>
        </w:rPr>
        <w:t xml:space="preserve"> aber</w:t>
      </w:r>
      <w:r>
        <w:rPr>
          <w:sz w:val="28"/>
          <w:szCs w:val="28"/>
        </w:rPr>
        <w:t xml:space="preserve"> nicht der Eindruck entsteht, hier finde </w:t>
      </w:r>
      <w:r w:rsidR="00DC0B66">
        <w:rPr>
          <w:sz w:val="28"/>
          <w:szCs w:val="28"/>
        </w:rPr>
        <w:t>eine Gesellschafterversammlung statt</w:t>
      </w:r>
      <w:r>
        <w:rPr>
          <w:sz w:val="28"/>
          <w:szCs w:val="28"/>
        </w:rPr>
        <w:t xml:space="preserve">, </w:t>
      </w:r>
      <w:r w:rsidR="00DC0B66">
        <w:rPr>
          <w:sz w:val="28"/>
          <w:szCs w:val="28"/>
        </w:rPr>
        <w:t xml:space="preserve">möchte </w:t>
      </w:r>
      <w:r w:rsidR="00BA2BE0">
        <w:rPr>
          <w:sz w:val="28"/>
          <w:szCs w:val="28"/>
        </w:rPr>
        <w:t xml:space="preserve">ich </w:t>
      </w:r>
      <w:r w:rsidR="00DC0B66">
        <w:rPr>
          <w:sz w:val="28"/>
          <w:szCs w:val="28"/>
        </w:rPr>
        <w:t xml:space="preserve">an die wichtigste Produktivkraft des </w:t>
      </w:r>
      <w:r w:rsidR="00DC0B66">
        <w:rPr>
          <w:i/>
          <w:iCs/>
          <w:sz w:val="28"/>
          <w:szCs w:val="28"/>
        </w:rPr>
        <w:t>TUMULT</w:t>
      </w:r>
      <w:r w:rsidR="00DC0B66">
        <w:rPr>
          <w:sz w:val="28"/>
          <w:szCs w:val="28"/>
        </w:rPr>
        <w:t>-Projekts erinnern</w:t>
      </w:r>
      <w:r w:rsidR="00BA2BE0">
        <w:rPr>
          <w:sz w:val="28"/>
          <w:szCs w:val="28"/>
        </w:rPr>
        <w:t xml:space="preserve">: </w:t>
      </w:r>
      <w:r w:rsidR="00DC0B66">
        <w:rPr>
          <w:sz w:val="28"/>
          <w:szCs w:val="28"/>
        </w:rPr>
        <w:t xml:space="preserve">die Freude </w:t>
      </w:r>
      <w:r>
        <w:rPr>
          <w:sz w:val="28"/>
          <w:szCs w:val="28"/>
        </w:rPr>
        <w:t xml:space="preserve">am Erfassen und Aussprechen </w:t>
      </w:r>
      <w:r w:rsidR="00DC0B66">
        <w:rPr>
          <w:sz w:val="28"/>
          <w:szCs w:val="28"/>
        </w:rPr>
        <w:t>des Ungesagten, des Verleugneten</w:t>
      </w:r>
      <w:r>
        <w:rPr>
          <w:sz w:val="28"/>
          <w:szCs w:val="28"/>
        </w:rPr>
        <w:t xml:space="preserve"> und Vergessenen</w:t>
      </w:r>
      <w:r w:rsidR="00DC0B66">
        <w:rPr>
          <w:sz w:val="28"/>
          <w:szCs w:val="28"/>
        </w:rPr>
        <w:t xml:space="preserve"> </w:t>
      </w:r>
      <w:r w:rsidR="00193CC5">
        <w:rPr>
          <w:sz w:val="28"/>
          <w:szCs w:val="28"/>
        </w:rPr>
        <w:t>(…)</w:t>
      </w:r>
      <w:r w:rsidR="00EB4D62">
        <w:rPr>
          <w:sz w:val="28"/>
          <w:szCs w:val="28"/>
        </w:rPr>
        <w:t>.</w:t>
      </w:r>
      <w:r w:rsidR="00DC0B66">
        <w:rPr>
          <w:sz w:val="28"/>
          <w:szCs w:val="28"/>
        </w:rPr>
        <w:t xml:space="preserve"> Sie darf nic</w:t>
      </w:r>
      <w:r>
        <w:rPr>
          <w:sz w:val="28"/>
          <w:szCs w:val="28"/>
        </w:rPr>
        <w:t xml:space="preserve">ht im Trubel </w:t>
      </w:r>
      <w:r w:rsidR="00DC0B66">
        <w:rPr>
          <w:sz w:val="28"/>
          <w:szCs w:val="28"/>
        </w:rPr>
        <w:t>betriebswirtschaftlich motivierte</w:t>
      </w:r>
      <w:r w:rsidR="0023165C">
        <w:rPr>
          <w:sz w:val="28"/>
          <w:szCs w:val="28"/>
        </w:rPr>
        <w:t>r</w:t>
      </w:r>
      <w:r w:rsidR="00DC0B66">
        <w:rPr>
          <w:sz w:val="28"/>
          <w:szCs w:val="28"/>
        </w:rPr>
        <w:t xml:space="preserve"> Maßnahmen ersticken.</w:t>
      </w:r>
      <w:r w:rsidR="00BA2BE0">
        <w:rPr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 w:rsidR="0023165C">
        <w:rPr>
          <w:sz w:val="28"/>
          <w:szCs w:val="28"/>
        </w:rPr>
        <w:t xml:space="preserve">as haben wir von einer Auflagensteigerung, wenn </w:t>
      </w:r>
      <w:r w:rsidR="0023165C">
        <w:rPr>
          <w:i/>
          <w:iCs/>
          <w:sz w:val="28"/>
          <w:szCs w:val="28"/>
        </w:rPr>
        <w:t xml:space="preserve">TUMULT </w:t>
      </w:r>
      <w:r>
        <w:rPr>
          <w:sz w:val="28"/>
          <w:szCs w:val="28"/>
        </w:rPr>
        <w:t>verwechselbar wird</w:t>
      </w:r>
      <w:r w:rsidR="0023165C">
        <w:rPr>
          <w:sz w:val="28"/>
          <w:szCs w:val="28"/>
        </w:rPr>
        <w:t>?</w:t>
      </w:r>
    </w:p>
    <w:p w14:paraId="6B508D18" w14:textId="77777777" w:rsidR="0023165C" w:rsidRDefault="0023165C" w:rsidP="009D0333">
      <w:pPr>
        <w:pStyle w:val="Fuzeile"/>
        <w:tabs>
          <w:tab w:val="left" w:pos="708"/>
        </w:tabs>
        <w:outlineLvl w:val="0"/>
        <w:rPr>
          <w:sz w:val="28"/>
          <w:szCs w:val="28"/>
        </w:rPr>
      </w:pPr>
    </w:p>
    <w:p w14:paraId="3A9E7A4D" w14:textId="7CD96DB7" w:rsidR="0023165C" w:rsidRDefault="0023165C" w:rsidP="00076D35">
      <w:pPr>
        <w:pStyle w:val="Fuzeile"/>
        <w:tabs>
          <w:tab w:val="left" w:pos="708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Nein, was </w:t>
      </w:r>
      <w:r>
        <w:rPr>
          <w:i/>
          <w:iCs/>
          <w:sz w:val="28"/>
          <w:szCs w:val="28"/>
        </w:rPr>
        <w:t xml:space="preserve">TUMULT </w:t>
      </w:r>
      <w:r>
        <w:rPr>
          <w:sz w:val="28"/>
          <w:szCs w:val="28"/>
        </w:rPr>
        <w:t xml:space="preserve">kennzeichnet und woran die Redaktion hängt, </w:t>
      </w:r>
      <w:r w:rsidR="00FF47BD">
        <w:rPr>
          <w:sz w:val="28"/>
          <w:szCs w:val="28"/>
        </w:rPr>
        <w:t>sind Zweifel, Spürsinn und Entdeckungsfreude</w:t>
      </w:r>
      <w:r>
        <w:rPr>
          <w:sz w:val="28"/>
          <w:szCs w:val="28"/>
        </w:rPr>
        <w:t>, die Lust herauszufinden, was</w:t>
      </w:r>
      <w:r w:rsidR="007620CB">
        <w:rPr>
          <w:sz w:val="28"/>
          <w:szCs w:val="28"/>
        </w:rPr>
        <w:t xml:space="preserve"> </w:t>
      </w:r>
      <w:r w:rsidR="00FF47BD">
        <w:rPr>
          <w:sz w:val="28"/>
          <w:szCs w:val="28"/>
        </w:rPr>
        <w:t>i</w:t>
      </w:r>
      <w:r w:rsidR="003517CD">
        <w:rPr>
          <w:sz w:val="28"/>
          <w:szCs w:val="28"/>
        </w:rPr>
        <w:t>n</w:t>
      </w:r>
      <w:r w:rsidR="00FF47BD">
        <w:rPr>
          <w:sz w:val="28"/>
          <w:szCs w:val="28"/>
        </w:rPr>
        <w:t xml:space="preserve"> einer Welt der Inszenierungen, in einer Welt der subventionierten Wahrnehmung, eigentlich </w:t>
      </w:r>
      <w:r>
        <w:rPr>
          <w:sz w:val="28"/>
          <w:szCs w:val="28"/>
        </w:rPr>
        <w:t>gespielt wird</w:t>
      </w:r>
      <w:r w:rsidR="00FF47BD">
        <w:rPr>
          <w:sz w:val="28"/>
          <w:szCs w:val="28"/>
        </w:rPr>
        <w:t>.</w:t>
      </w:r>
    </w:p>
    <w:p w14:paraId="759F4EB0" w14:textId="77777777" w:rsidR="00FF47BD" w:rsidRDefault="00FF47BD" w:rsidP="00076D35">
      <w:pPr>
        <w:pStyle w:val="Fuzeile"/>
        <w:tabs>
          <w:tab w:val="left" w:pos="708"/>
        </w:tabs>
        <w:outlineLvl w:val="0"/>
        <w:rPr>
          <w:sz w:val="28"/>
          <w:szCs w:val="28"/>
        </w:rPr>
      </w:pPr>
    </w:p>
    <w:p w14:paraId="6765ACCE" w14:textId="34647F56" w:rsidR="00184A2C" w:rsidRDefault="001A4733" w:rsidP="00076D35">
      <w:pPr>
        <w:pStyle w:val="Fuzeile"/>
        <w:tabs>
          <w:tab w:val="left" w:pos="708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Gewiss, die g</w:t>
      </w:r>
      <w:r w:rsidR="0023165C">
        <w:rPr>
          <w:sz w:val="28"/>
          <w:szCs w:val="28"/>
        </w:rPr>
        <w:t>roße</w:t>
      </w:r>
      <w:r>
        <w:rPr>
          <w:sz w:val="28"/>
          <w:szCs w:val="28"/>
        </w:rPr>
        <w:t>n</w:t>
      </w:r>
      <w:r w:rsidR="0023165C">
        <w:rPr>
          <w:sz w:val="28"/>
          <w:szCs w:val="28"/>
        </w:rPr>
        <w:t xml:space="preserve"> Themen werden uns </w:t>
      </w:r>
      <w:r w:rsidR="00C620C0">
        <w:rPr>
          <w:sz w:val="28"/>
          <w:szCs w:val="28"/>
        </w:rPr>
        <w:t xml:space="preserve">aufgenötigt: Massenzuwanderung, Klimadebatte, Gender Mainstreaming, Pandemie, </w:t>
      </w:r>
      <w:r w:rsidR="00FF47BD">
        <w:rPr>
          <w:sz w:val="28"/>
          <w:szCs w:val="28"/>
        </w:rPr>
        <w:t>Political Correctness</w:t>
      </w:r>
      <w:r w:rsidR="00C620C0">
        <w:rPr>
          <w:sz w:val="28"/>
          <w:szCs w:val="28"/>
        </w:rPr>
        <w:t>.</w:t>
      </w:r>
      <w:r w:rsidR="00D91C40">
        <w:rPr>
          <w:sz w:val="28"/>
          <w:szCs w:val="28"/>
        </w:rPr>
        <w:t xml:space="preserve"> D</w:t>
      </w:r>
      <w:r w:rsidR="00C620C0">
        <w:rPr>
          <w:sz w:val="28"/>
          <w:szCs w:val="28"/>
        </w:rPr>
        <w:t xml:space="preserve">iese Themen </w:t>
      </w:r>
      <w:r>
        <w:rPr>
          <w:sz w:val="28"/>
          <w:szCs w:val="28"/>
        </w:rPr>
        <w:t xml:space="preserve">jedoch </w:t>
      </w:r>
      <w:r w:rsidR="00C620C0">
        <w:rPr>
          <w:sz w:val="28"/>
          <w:szCs w:val="28"/>
        </w:rPr>
        <w:t>werden vom Parteien- und Medienkartell vereinnahmt</w:t>
      </w:r>
      <w:r w:rsidR="00D91C40">
        <w:rPr>
          <w:sz w:val="28"/>
          <w:szCs w:val="28"/>
        </w:rPr>
        <w:t xml:space="preserve">; </w:t>
      </w:r>
      <w:r w:rsidR="00C620C0">
        <w:rPr>
          <w:sz w:val="28"/>
          <w:szCs w:val="28"/>
        </w:rPr>
        <w:t xml:space="preserve">dabei verdunkelt sich ihre </w:t>
      </w:r>
      <w:r w:rsidR="00D91C40">
        <w:rPr>
          <w:sz w:val="28"/>
          <w:szCs w:val="28"/>
        </w:rPr>
        <w:t>kultur</w:t>
      </w:r>
      <w:r w:rsidR="00C620C0">
        <w:rPr>
          <w:sz w:val="28"/>
          <w:szCs w:val="28"/>
        </w:rPr>
        <w:t>geschichtliche Dimension</w:t>
      </w:r>
      <w:r w:rsidR="00D91C40">
        <w:rPr>
          <w:sz w:val="28"/>
          <w:szCs w:val="28"/>
        </w:rPr>
        <w:t xml:space="preserve">. Diese Dimension ist immer </w:t>
      </w:r>
      <w:r w:rsidR="00C620C0">
        <w:rPr>
          <w:sz w:val="28"/>
          <w:szCs w:val="28"/>
        </w:rPr>
        <w:t>erst</w:t>
      </w:r>
      <w:r w:rsidR="00D91C40">
        <w:rPr>
          <w:sz w:val="28"/>
          <w:szCs w:val="28"/>
        </w:rPr>
        <w:t xml:space="preserve"> zu entdecken und zu erkunden</w:t>
      </w:r>
      <w:r w:rsidR="00C620C0">
        <w:rPr>
          <w:sz w:val="28"/>
          <w:szCs w:val="28"/>
        </w:rPr>
        <w:t xml:space="preserve"> – unsere Aufgabe. </w:t>
      </w:r>
      <w:r w:rsidR="00BA2BE0">
        <w:rPr>
          <w:sz w:val="28"/>
          <w:szCs w:val="28"/>
        </w:rPr>
        <w:t xml:space="preserve">Zum </w:t>
      </w:r>
      <w:r w:rsidR="00C620C0">
        <w:rPr>
          <w:sz w:val="28"/>
          <w:szCs w:val="28"/>
        </w:rPr>
        <w:t>Beispiel</w:t>
      </w:r>
      <w:r w:rsidR="00BA2BE0">
        <w:rPr>
          <w:sz w:val="28"/>
          <w:szCs w:val="28"/>
        </w:rPr>
        <w:t xml:space="preserve"> </w:t>
      </w:r>
      <w:r w:rsidR="00D91C40">
        <w:rPr>
          <w:sz w:val="28"/>
          <w:szCs w:val="28"/>
        </w:rPr>
        <w:t xml:space="preserve">ist die Auseinandersetzung über die </w:t>
      </w:r>
      <w:r w:rsidR="00184A2C">
        <w:rPr>
          <w:sz w:val="28"/>
          <w:szCs w:val="28"/>
        </w:rPr>
        <w:t>Massenzuwanderung auf die Integrationsfrage zusammen</w:t>
      </w:r>
      <w:r w:rsidR="00D91C40">
        <w:rPr>
          <w:sz w:val="28"/>
          <w:szCs w:val="28"/>
        </w:rPr>
        <w:t>geschrumpft</w:t>
      </w:r>
      <w:r w:rsidR="00184A2C">
        <w:rPr>
          <w:sz w:val="28"/>
          <w:szCs w:val="28"/>
        </w:rPr>
        <w:t xml:space="preserve"> – „</w:t>
      </w:r>
      <w:r w:rsidR="00D91C40">
        <w:rPr>
          <w:sz w:val="28"/>
          <w:szCs w:val="28"/>
        </w:rPr>
        <w:t>Das s</w:t>
      </w:r>
      <w:r w:rsidR="00184A2C">
        <w:rPr>
          <w:sz w:val="28"/>
          <w:szCs w:val="28"/>
        </w:rPr>
        <w:t xml:space="preserve">chaffen </w:t>
      </w:r>
      <w:r w:rsidR="00D91C40">
        <w:rPr>
          <w:sz w:val="28"/>
          <w:szCs w:val="28"/>
        </w:rPr>
        <w:t xml:space="preserve">wir“ gegen „Das schaffen wir nicht“. Der dabei eingeübte Tunnelblick potenziert </w:t>
      </w:r>
      <w:r w:rsidR="00184A2C">
        <w:rPr>
          <w:sz w:val="28"/>
          <w:szCs w:val="28"/>
        </w:rPr>
        <w:t>unsere Geschichts- und Selbstvergessenheit.</w:t>
      </w:r>
    </w:p>
    <w:p w14:paraId="0487A3A7" w14:textId="629DE0F5" w:rsidR="00184A2C" w:rsidRDefault="00184A2C" w:rsidP="00076D35">
      <w:pPr>
        <w:pStyle w:val="Fuzeile"/>
        <w:tabs>
          <w:tab w:val="left" w:pos="708"/>
        </w:tabs>
        <w:outlineLvl w:val="0"/>
        <w:rPr>
          <w:sz w:val="28"/>
          <w:szCs w:val="28"/>
        </w:rPr>
      </w:pPr>
    </w:p>
    <w:p w14:paraId="5DCC060C" w14:textId="117559E5" w:rsidR="00184A2C" w:rsidRDefault="00184A2C" w:rsidP="00076D35">
      <w:pPr>
        <w:pStyle w:val="Fuzeile"/>
        <w:tabs>
          <w:tab w:val="left" w:pos="708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Es gibt aber auch Prozesse, die so hautnah ablaufen, dass wir sie kaum noch wahrnehmen</w:t>
      </w:r>
      <w:r w:rsidR="007620CB">
        <w:rPr>
          <w:sz w:val="28"/>
          <w:szCs w:val="28"/>
        </w:rPr>
        <w:t xml:space="preserve">, sodass wir </w:t>
      </w:r>
      <w:r>
        <w:rPr>
          <w:sz w:val="28"/>
          <w:szCs w:val="28"/>
        </w:rPr>
        <w:t xml:space="preserve">gleichsam vor lauter Bäumen den Wald nicht mehr sehen. Beispiel: der </w:t>
      </w:r>
      <w:r w:rsidR="00D91C40">
        <w:rPr>
          <w:sz w:val="28"/>
          <w:szCs w:val="28"/>
        </w:rPr>
        <w:t xml:space="preserve">reale </w:t>
      </w:r>
      <w:r>
        <w:rPr>
          <w:sz w:val="28"/>
          <w:szCs w:val="28"/>
        </w:rPr>
        <w:t xml:space="preserve">Wandel der Geschlechterrollen, verdeckt von der </w:t>
      </w:r>
      <w:r w:rsidR="00D91C40">
        <w:rPr>
          <w:sz w:val="28"/>
          <w:szCs w:val="28"/>
        </w:rPr>
        <w:t>identitätspolitischen Propaganda sexueller</w:t>
      </w:r>
      <w:r>
        <w:rPr>
          <w:sz w:val="28"/>
          <w:szCs w:val="28"/>
        </w:rPr>
        <w:t xml:space="preserve"> Minderheiten. Beispiel: die Verinnerlichung der Leitvorstellungen des Trans- und Posthumanismus, forciert von de</w:t>
      </w:r>
      <w:r w:rsidR="00D91C40">
        <w:rPr>
          <w:sz w:val="28"/>
          <w:szCs w:val="28"/>
        </w:rPr>
        <w:t>r Eigendynamik</w:t>
      </w:r>
      <w:r>
        <w:rPr>
          <w:sz w:val="28"/>
          <w:szCs w:val="28"/>
        </w:rPr>
        <w:t xml:space="preserve"> der Digitalisierung</w:t>
      </w:r>
      <w:r w:rsidR="00DF5E80">
        <w:rPr>
          <w:sz w:val="28"/>
          <w:szCs w:val="28"/>
        </w:rPr>
        <w:t>, den Anforderungen des Standortwettbewerbs, von Allmachtswahn und Transzendenzverlust.</w:t>
      </w:r>
    </w:p>
    <w:p w14:paraId="301EF792" w14:textId="2F0C5DE7" w:rsidR="00DF5E80" w:rsidRDefault="00DF5E80" w:rsidP="00076D35">
      <w:pPr>
        <w:pStyle w:val="Fuzeile"/>
        <w:tabs>
          <w:tab w:val="left" w:pos="708"/>
        </w:tabs>
        <w:outlineLvl w:val="0"/>
        <w:rPr>
          <w:sz w:val="28"/>
          <w:szCs w:val="28"/>
        </w:rPr>
      </w:pPr>
    </w:p>
    <w:p w14:paraId="087B33CC" w14:textId="289731AE" w:rsidR="00DF5E80" w:rsidRDefault="001A4733" w:rsidP="00076D35">
      <w:pPr>
        <w:pStyle w:val="Fuzeile"/>
        <w:tabs>
          <w:tab w:val="left" w:pos="708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Sie sehen: r</w:t>
      </w:r>
      <w:r w:rsidR="00DF5E80">
        <w:rPr>
          <w:sz w:val="28"/>
          <w:szCs w:val="28"/>
        </w:rPr>
        <w:t xml:space="preserve">eichlich Stoff für künftige </w:t>
      </w:r>
      <w:r w:rsidR="00DF5E80">
        <w:rPr>
          <w:i/>
          <w:iCs/>
          <w:sz w:val="28"/>
          <w:szCs w:val="28"/>
        </w:rPr>
        <w:t>TUMULT-</w:t>
      </w:r>
      <w:r w:rsidR="00DF5E80">
        <w:rPr>
          <w:sz w:val="28"/>
          <w:szCs w:val="28"/>
        </w:rPr>
        <w:t>Ausgaben</w:t>
      </w:r>
      <w:r w:rsidR="007620CB">
        <w:rPr>
          <w:sz w:val="28"/>
          <w:szCs w:val="28"/>
        </w:rPr>
        <w:t>!</w:t>
      </w:r>
    </w:p>
    <w:p w14:paraId="4F6C2806" w14:textId="03483B23" w:rsidR="00DF5E80" w:rsidRDefault="00DF5E80" w:rsidP="00076D35">
      <w:pPr>
        <w:pStyle w:val="Fuzeile"/>
        <w:tabs>
          <w:tab w:val="left" w:pos="708"/>
        </w:tabs>
        <w:outlineLvl w:val="0"/>
        <w:rPr>
          <w:sz w:val="28"/>
          <w:szCs w:val="28"/>
        </w:rPr>
      </w:pPr>
    </w:p>
    <w:p w14:paraId="05114FBC" w14:textId="042CA49D" w:rsidR="00DF5E80" w:rsidRDefault="00DF5E80" w:rsidP="00076D35">
      <w:pPr>
        <w:pStyle w:val="Fuzeile"/>
        <w:tabs>
          <w:tab w:val="left" w:pos="708"/>
        </w:tabs>
        <w:outlineLvl w:val="0"/>
        <w:rPr>
          <w:sz w:val="28"/>
          <w:szCs w:val="28"/>
        </w:rPr>
      </w:pPr>
    </w:p>
    <w:p w14:paraId="3FB3BFD1" w14:textId="62AEA6B5" w:rsidR="00DF5E80" w:rsidRDefault="00DF5E80" w:rsidP="00076D35">
      <w:pPr>
        <w:pStyle w:val="Fuzeile"/>
        <w:tabs>
          <w:tab w:val="left" w:pos="708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Dresden, den 12. September 2020</w:t>
      </w:r>
    </w:p>
    <w:p w14:paraId="613E5FCB" w14:textId="5881D5DC" w:rsidR="00DF5E80" w:rsidRPr="00DF5E80" w:rsidRDefault="00DF5E80" w:rsidP="00076D35">
      <w:pPr>
        <w:pStyle w:val="Fuzeile"/>
        <w:tabs>
          <w:tab w:val="left" w:pos="708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Frank Böckelmann</w:t>
      </w:r>
    </w:p>
    <w:p w14:paraId="0AAFBC72" w14:textId="77777777" w:rsidR="00184A2C" w:rsidRDefault="00184A2C" w:rsidP="00076D35">
      <w:pPr>
        <w:pStyle w:val="Fuzeile"/>
        <w:tabs>
          <w:tab w:val="left" w:pos="708"/>
        </w:tabs>
        <w:outlineLvl w:val="0"/>
        <w:rPr>
          <w:sz w:val="28"/>
          <w:szCs w:val="28"/>
        </w:rPr>
      </w:pPr>
    </w:p>
    <w:p w14:paraId="1D2E6A44" w14:textId="42A33832" w:rsidR="0023165C" w:rsidRDefault="00184A2C" w:rsidP="00076D35">
      <w:pPr>
        <w:pStyle w:val="Fuzeile"/>
        <w:tabs>
          <w:tab w:val="left" w:pos="708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69CB21A" w14:textId="4E67A9BC" w:rsidR="009807B4" w:rsidRDefault="009807B4" w:rsidP="00076D35">
      <w:pPr>
        <w:pStyle w:val="Fuzeile"/>
        <w:tabs>
          <w:tab w:val="left" w:pos="708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461AE38" w14:textId="77777777" w:rsidR="003A0AC7" w:rsidRPr="003A0AC7" w:rsidRDefault="003A0AC7" w:rsidP="003A0AC7">
      <w:pPr>
        <w:pStyle w:val="Fuzeile"/>
        <w:tabs>
          <w:tab w:val="left" w:pos="708"/>
        </w:tabs>
        <w:outlineLvl w:val="0"/>
        <w:rPr>
          <w:sz w:val="28"/>
          <w:szCs w:val="28"/>
        </w:rPr>
      </w:pPr>
    </w:p>
    <w:p w14:paraId="0B32B6D4" w14:textId="3D41534B" w:rsidR="003A0AC7" w:rsidRPr="00473DF3" w:rsidRDefault="003A0AC7" w:rsidP="003A0AC7">
      <w:pPr>
        <w:pStyle w:val="Fuzeile"/>
        <w:tabs>
          <w:tab w:val="left" w:pos="708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58D8D76" w14:textId="7278B08B" w:rsidR="000C17E3" w:rsidRDefault="000C17E3" w:rsidP="00E016F3">
      <w:pPr>
        <w:pStyle w:val="Fuzeile"/>
        <w:tabs>
          <w:tab w:val="left" w:pos="708"/>
        </w:tabs>
        <w:outlineLvl w:val="0"/>
        <w:rPr>
          <w:sz w:val="28"/>
          <w:szCs w:val="28"/>
        </w:rPr>
      </w:pPr>
    </w:p>
    <w:p w14:paraId="1B19CC0B" w14:textId="77777777" w:rsidR="000C17E3" w:rsidRDefault="000C17E3" w:rsidP="00E016F3">
      <w:pPr>
        <w:pStyle w:val="Fuzeile"/>
        <w:tabs>
          <w:tab w:val="left" w:pos="708"/>
        </w:tabs>
        <w:outlineLvl w:val="0"/>
        <w:rPr>
          <w:sz w:val="28"/>
          <w:szCs w:val="28"/>
        </w:rPr>
      </w:pPr>
    </w:p>
    <w:p w14:paraId="6719D778" w14:textId="77777777" w:rsidR="00D91EF9" w:rsidRDefault="00D91EF9" w:rsidP="00E016F3">
      <w:pPr>
        <w:pStyle w:val="Fuzeile"/>
        <w:tabs>
          <w:tab w:val="left" w:pos="708"/>
        </w:tabs>
        <w:outlineLvl w:val="0"/>
        <w:rPr>
          <w:sz w:val="28"/>
          <w:szCs w:val="28"/>
        </w:rPr>
      </w:pPr>
    </w:p>
    <w:p w14:paraId="6B3E6D06" w14:textId="00982040" w:rsidR="00980AB4" w:rsidRPr="00980AB4" w:rsidRDefault="0086483D" w:rsidP="00E016F3">
      <w:pPr>
        <w:pStyle w:val="Fuzeile"/>
        <w:tabs>
          <w:tab w:val="left" w:pos="708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13CE">
        <w:rPr>
          <w:sz w:val="28"/>
          <w:szCs w:val="28"/>
        </w:rPr>
        <w:t xml:space="preserve">  </w:t>
      </w:r>
      <w:r w:rsidR="00980AB4">
        <w:rPr>
          <w:sz w:val="28"/>
          <w:szCs w:val="28"/>
        </w:rPr>
        <w:t xml:space="preserve"> </w:t>
      </w:r>
    </w:p>
    <w:sectPr w:rsidR="00980AB4" w:rsidRPr="00980AB4" w:rsidSect="003350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134" w:left="1417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EC397" w14:textId="77777777" w:rsidR="000C4503" w:rsidRDefault="000C4503">
      <w:r>
        <w:separator/>
      </w:r>
    </w:p>
  </w:endnote>
  <w:endnote w:type="continuationSeparator" w:id="0">
    <w:p w14:paraId="3BF9679A" w14:textId="77777777" w:rsidR="000C4503" w:rsidRDefault="000C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3CEB2" w14:textId="77777777" w:rsidR="00661BB6" w:rsidRDefault="00661BB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5E2D4A12" w14:textId="77777777" w:rsidR="00661BB6" w:rsidRDefault="00661BB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2AA0E" w14:textId="77777777" w:rsidR="00661BB6" w:rsidRDefault="00661BB6" w:rsidP="00BD2DA3">
    <w:pPr>
      <w:pStyle w:val="Fuzeile"/>
      <w:jc w:val="center"/>
      <w:rPr>
        <w:b/>
      </w:rPr>
    </w:pPr>
    <w:r>
      <w:rPr>
        <w:b/>
      </w:rPr>
      <w:t>Freunde der Vierteljahresschrift TUMULT e. V., Dresden (Kürzel: Freunde der VJS TUMULT)</w:t>
    </w:r>
  </w:p>
  <w:p w14:paraId="3C52C03D" w14:textId="77777777" w:rsidR="00661BB6" w:rsidRDefault="00661BB6">
    <w:pPr>
      <w:pStyle w:val="Fuzeile"/>
      <w:rPr>
        <w:rFonts w:eastAsia="Microsoft YaHei"/>
      </w:rPr>
    </w:pPr>
    <w:r>
      <w:rPr>
        <w:rFonts w:eastAsia="Microsoft YaHei"/>
      </w:rPr>
      <w:t xml:space="preserve">c/o Frank Böckelmann   Nürnberger Str. 32   D-01187 Dresden   </w:t>
    </w:r>
    <w:hyperlink r:id="rId1" w:history="1">
      <w:r>
        <w:rPr>
          <w:rStyle w:val="Hyperlink"/>
          <w:rFonts w:eastAsia="Microsoft YaHei"/>
        </w:rPr>
        <w:t>boeckelmann@web.de</w:t>
      </w:r>
    </w:hyperlink>
    <w:r>
      <w:rPr>
        <w:rFonts w:eastAsia="Microsoft YaHei"/>
      </w:rPr>
      <w:t xml:space="preserve">    Tel.  0351-46686061</w:t>
    </w:r>
  </w:p>
  <w:p w14:paraId="4DA5C63E" w14:textId="77777777" w:rsidR="00661BB6" w:rsidRDefault="00661BB6" w:rsidP="005B198A">
    <w:pPr>
      <w:pStyle w:val="Fuzeile"/>
      <w:jc w:val="center"/>
      <w:rPr>
        <w:rFonts w:eastAsia="Microsoft YaHei"/>
      </w:rPr>
    </w:pPr>
    <w:r w:rsidRPr="00337E24">
      <w:rPr>
        <w:rFonts w:eastAsia="Microsoft YaHei"/>
        <w:b/>
      </w:rPr>
      <w:t>IBAN:  DE32 8505 0300 0221 0755 26</w:t>
    </w:r>
    <w:r w:rsidRPr="00337E24">
      <w:rPr>
        <w:rFonts w:eastAsia="Microsoft YaHei"/>
        <w:b/>
      </w:rPr>
      <w:tab/>
    </w:r>
    <w:r>
      <w:rPr>
        <w:rFonts w:eastAsia="Microsoft YaHei"/>
        <w:b/>
      </w:rPr>
      <w:t xml:space="preserve">    </w:t>
    </w:r>
    <w:r w:rsidRPr="00337E24">
      <w:rPr>
        <w:rFonts w:eastAsia="Microsoft YaHei"/>
        <w:b/>
      </w:rPr>
      <w:t>BIC:  OSDDDE81XXX</w:t>
    </w:r>
    <w:r>
      <w:rPr>
        <w:rFonts w:eastAsia="Microsoft YaHei"/>
      </w:rPr>
      <w:t xml:space="preserve">     Ostsächsische Sparkasse Dresden</w:t>
    </w:r>
  </w:p>
  <w:p w14:paraId="6BB30972" w14:textId="77777777" w:rsidR="00661BB6" w:rsidRPr="00723E6E" w:rsidRDefault="00661BB6" w:rsidP="005B198A">
    <w:pPr>
      <w:pStyle w:val="Fuzeile"/>
      <w:jc w:val="center"/>
    </w:pPr>
    <w:r>
      <w:rPr>
        <w:rFonts w:eastAsia="Microsoft YaHei"/>
      </w:rPr>
      <w:t>Vereinsnummer:  VR 7705  (Registergericht Dresden)</w:t>
    </w:r>
    <w:r>
      <w:rPr>
        <w:rFonts w:eastAsia="Microsoft YaHei"/>
      </w:rPr>
      <w:tab/>
      <w:t xml:space="preserve">        USt-IdNr.: DE296514431</w:t>
    </w:r>
  </w:p>
  <w:p w14:paraId="4E7E3AD9" w14:textId="77777777" w:rsidR="00661BB6" w:rsidRDefault="00661BB6">
    <w:pPr>
      <w:pStyle w:val="Fuzeil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97771" w14:textId="77777777" w:rsidR="00661BB6" w:rsidRDefault="00661B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A3194" w14:textId="77777777" w:rsidR="000C4503" w:rsidRDefault="000C4503">
      <w:r>
        <w:separator/>
      </w:r>
    </w:p>
  </w:footnote>
  <w:footnote w:type="continuationSeparator" w:id="0">
    <w:p w14:paraId="4E19B5DB" w14:textId="77777777" w:rsidR="000C4503" w:rsidRDefault="000C4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057CD" w14:textId="77777777" w:rsidR="00661BB6" w:rsidRDefault="00661B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6B6ED" w14:textId="77777777" w:rsidR="00661BB6" w:rsidRDefault="00661BB6" w:rsidP="001175B8">
    <w:pPr>
      <w:pStyle w:val="Kopfzeile"/>
      <w:rPr>
        <w:sz w:val="32"/>
        <w:szCs w:val="32"/>
      </w:rPr>
    </w:pPr>
    <w:r w:rsidRPr="002D4035">
      <w:rPr>
        <w:b/>
        <w:sz w:val="32"/>
        <w:szCs w:val="32"/>
      </w:rPr>
      <w:t>FREUNDE DER VIERTELJAHRESSCHRIFT TUMULT e. V.</w:t>
    </w:r>
    <w:r>
      <w:rPr>
        <w:sz w:val="32"/>
        <w:szCs w:val="32"/>
      </w:rPr>
      <w:t xml:space="preserve"> </w:t>
    </w:r>
  </w:p>
  <w:p w14:paraId="4CC46B3A" w14:textId="77777777" w:rsidR="00661BB6" w:rsidRPr="002D4035" w:rsidRDefault="00661BB6" w:rsidP="001175B8">
    <w:pPr>
      <w:pStyle w:val="Kopfzeile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5D728" w14:textId="77777777" w:rsidR="00661BB6" w:rsidRDefault="00661B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15CF8"/>
    <w:multiLevelType w:val="hybridMultilevel"/>
    <w:tmpl w:val="82BE1F46"/>
    <w:lvl w:ilvl="0" w:tplc="DEDAF690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7741D"/>
    <w:multiLevelType w:val="hybridMultilevel"/>
    <w:tmpl w:val="F0A0CAB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73358D"/>
    <w:multiLevelType w:val="hybridMultilevel"/>
    <w:tmpl w:val="60FC22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81657"/>
    <w:multiLevelType w:val="hybridMultilevel"/>
    <w:tmpl w:val="9B2C91D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CE46F5"/>
    <w:multiLevelType w:val="hybridMultilevel"/>
    <w:tmpl w:val="427AD16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6C1A7B"/>
    <w:multiLevelType w:val="hybridMultilevel"/>
    <w:tmpl w:val="C1CAF2B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EE6C00"/>
    <w:multiLevelType w:val="hybridMultilevel"/>
    <w:tmpl w:val="D430C7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8406B"/>
    <w:multiLevelType w:val="hybridMultilevel"/>
    <w:tmpl w:val="36F0EA30"/>
    <w:lvl w:ilvl="0" w:tplc="3F9A422E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9626C"/>
    <w:multiLevelType w:val="hybridMultilevel"/>
    <w:tmpl w:val="6AE2CE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9A3476"/>
    <w:multiLevelType w:val="hybridMultilevel"/>
    <w:tmpl w:val="A67C5EA2"/>
    <w:lvl w:ilvl="0" w:tplc="E7182C80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C0CAA"/>
    <w:multiLevelType w:val="hybridMultilevel"/>
    <w:tmpl w:val="6C405222"/>
    <w:lvl w:ilvl="0" w:tplc="5DCA8B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F37BC"/>
    <w:multiLevelType w:val="hybridMultilevel"/>
    <w:tmpl w:val="2AF0AA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F1BD3"/>
    <w:multiLevelType w:val="hybridMultilevel"/>
    <w:tmpl w:val="D4EAA5CE"/>
    <w:lvl w:ilvl="0" w:tplc="F8C66F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B2A8F"/>
    <w:multiLevelType w:val="hybridMultilevel"/>
    <w:tmpl w:val="D6D650D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8029CF"/>
    <w:multiLevelType w:val="hybridMultilevel"/>
    <w:tmpl w:val="DFC4092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1C75D9"/>
    <w:multiLevelType w:val="hybridMultilevel"/>
    <w:tmpl w:val="C21661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F2260"/>
    <w:multiLevelType w:val="hybridMultilevel"/>
    <w:tmpl w:val="DDC204BE"/>
    <w:lvl w:ilvl="0" w:tplc="8A02F8EA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93C6A"/>
    <w:multiLevelType w:val="hybridMultilevel"/>
    <w:tmpl w:val="C1346F08"/>
    <w:lvl w:ilvl="0" w:tplc="F2EABE4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9BE6F23"/>
    <w:multiLevelType w:val="hybridMultilevel"/>
    <w:tmpl w:val="6572596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C607B2"/>
    <w:multiLevelType w:val="hybridMultilevel"/>
    <w:tmpl w:val="F1D87AE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363ED2"/>
    <w:multiLevelType w:val="hybridMultilevel"/>
    <w:tmpl w:val="C6E283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10EB5"/>
    <w:multiLevelType w:val="hybridMultilevel"/>
    <w:tmpl w:val="CC5A0F9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2F4501"/>
    <w:multiLevelType w:val="hybridMultilevel"/>
    <w:tmpl w:val="2DCE92F0"/>
    <w:lvl w:ilvl="0" w:tplc="211C8C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F63ED"/>
    <w:multiLevelType w:val="hybridMultilevel"/>
    <w:tmpl w:val="69D46AA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9"/>
  </w:num>
  <w:num w:numId="3">
    <w:abstractNumId w:val="23"/>
  </w:num>
  <w:num w:numId="4">
    <w:abstractNumId w:val="5"/>
  </w:num>
  <w:num w:numId="5">
    <w:abstractNumId w:val="2"/>
  </w:num>
  <w:num w:numId="6">
    <w:abstractNumId w:val="11"/>
  </w:num>
  <w:num w:numId="7">
    <w:abstractNumId w:val="14"/>
  </w:num>
  <w:num w:numId="8">
    <w:abstractNumId w:val="8"/>
  </w:num>
  <w:num w:numId="9">
    <w:abstractNumId w:val="13"/>
  </w:num>
  <w:num w:numId="10">
    <w:abstractNumId w:val="18"/>
  </w:num>
  <w:num w:numId="11">
    <w:abstractNumId w:val="4"/>
  </w:num>
  <w:num w:numId="12">
    <w:abstractNumId w:val="1"/>
  </w:num>
  <w:num w:numId="13">
    <w:abstractNumId w:val="21"/>
  </w:num>
  <w:num w:numId="14">
    <w:abstractNumId w:val="3"/>
  </w:num>
  <w:num w:numId="15">
    <w:abstractNumId w:val="22"/>
  </w:num>
  <w:num w:numId="16">
    <w:abstractNumId w:val="12"/>
  </w:num>
  <w:num w:numId="17">
    <w:abstractNumId w:val="20"/>
  </w:num>
  <w:num w:numId="18">
    <w:abstractNumId w:val="15"/>
  </w:num>
  <w:num w:numId="19">
    <w:abstractNumId w:val="10"/>
  </w:num>
  <w:num w:numId="20">
    <w:abstractNumId w:val="0"/>
  </w:num>
  <w:num w:numId="21">
    <w:abstractNumId w:val="16"/>
  </w:num>
  <w:num w:numId="22">
    <w:abstractNumId w:val="17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83"/>
    <w:rsid w:val="00005A1C"/>
    <w:rsid w:val="00006DA1"/>
    <w:rsid w:val="00007868"/>
    <w:rsid w:val="000134F1"/>
    <w:rsid w:val="00015B68"/>
    <w:rsid w:val="000167BB"/>
    <w:rsid w:val="00017633"/>
    <w:rsid w:val="000206AA"/>
    <w:rsid w:val="000245A3"/>
    <w:rsid w:val="0003376B"/>
    <w:rsid w:val="000608E8"/>
    <w:rsid w:val="00063766"/>
    <w:rsid w:val="00073BD3"/>
    <w:rsid w:val="00076D35"/>
    <w:rsid w:val="00081FE3"/>
    <w:rsid w:val="00086623"/>
    <w:rsid w:val="00095F92"/>
    <w:rsid w:val="000973A1"/>
    <w:rsid w:val="000A660D"/>
    <w:rsid w:val="000B0B0C"/>
    <w:rsid w:val="000B30CE"/>
    <w:rsid w:val="000B5937"/>
    <w:rsid w:val="000B5B88"/>
    <w:rsid w:val="000B6523"/>
    <w:rsid w:val="000C1188"/>
    <w:rsid w:val="000C17E3"/>
    <w:rsid w:val="000C4503"/>
    <w:rsid w:val="000C4B42"/>
    <w:rsid w:val="000D2C6C"/>
    <w:rsid w:val="000E062D"/>
    <w:rsid w:val="000E20E3"/>
    <w:rsid w:val="000E71BE"/>
    <w:rsid w:val="000E78DF"/>
    <w:rsid w:val="000F418A"/>
    <w:rsid w:val="000F5356"/>
    <w:rsid w:val="000F7073"/>
    <w:rsid w:val="00101490"/>
    <w:rsid w:val="001074D0"/>
    <w:rsid w:val="00116688"/>
    <w:rsid w:val="001175B8"/>
    <w:rsid w:val="00120613"/>
    <w:rsid w:val="00126A22"/>
    <w:rsid w:val="00135E73"/>
    <w:rsid w:val="00141908"/>
    <w:rsid w:val="001433E5"/>
    <w:rsid w:val="001566AF"/>
    <w:rsid w:val="00171B74"/>
    <w:rsid w:val="00173530"/>
    <w:rsid w:val="001771E1"/>
    <w:rsid w:val="001806AD"/>
    <w:rsid w:val="00182EF6"/>
    <w:rsid w:val="001837AE"/>
    <w:rsid w:val="00184A2C"/>
    <w:rsid w:val="001869FA"/>
    <w:rsid w:val="001919CA"/>
    <w:rsid w:val="00193CC5"/>
    <w:rsid w:val="001A4733"/>
    <w:rsid w:val="001B2BDB"/>
    <w:rsid w:val="001D149B"/>
    <w:rsid w:val="001D31EC"/>
    <w:rsid w:val="001D4348"/>
    <w:rsid w:val="001D502F"/>
    <w:rsid w:val="001D6D72"/>
    <w:rsid w:val="001D7835"/>
    <w:rsid w:val="001E0E29"/>
    <w:rsid w:val="001E3364"/>
    <w:rsid w:val="001E4B1A"/>
    <w:rsid w:val="001E51E2"/>
    <w:rsid w:val="001E6704"/>
    <w:rsid w:val="00207406"/>
    <w:rsid w:val="00220BDC"/>
    <w:rsid w:val="002233AF"/>
    <w:rsid w:val="00226812"/>
    <w:rsid w:val="00227DB2"/>
    <w:rsid w:val="0023165C"/>
    <w:rsid w:val="002321E1"/>
    <w:rsid w:val="00234626"/>
    <w:rsid w:val="00234859"/>
    <w:rsid w:val="00246DD7"/>
    <w:rsid w:val="002520A6"/>
    <w:rsid w:val="00256E1E"/>
    <w:rsid w:val="00266054"/>
    <w:rsid w:val="00270B48"/>
    <w:rsid w:val="0027164B"/>
    <w:rsid w:val="00275E29"/>
    <w:rsid w:val="002818D4"/>
    <w:rsid w:val="00281D38"/>
    <w:rsid w:val="002847FF"/>
    <w:rsid w:val="00286CF2"/>
    <w:rsid w:val="002910DC"/>
    <w:rsid w:val="002A43DC"/>
    <w:rsid w:val="002A4D10"/>
    <w:rsid w:val="002C542B"/>
    <w:rsid w:val="002C6CAE"/>
    <w:rsid w:val="002C7A18"/>
    <w:rsid w:val="002D2348"/>
    <w:rsid w:val="002D4035"/>
    <w:rsid w:val="002D67FD"/>
    <w:rsid w:val="002D7C7E"/>
    <w:rsid w:val="002E445C"/>
    <w:rsid w:val="002F2413"/>
    <w:rsid w:val="002F5C4D"/>
    <w:rsid w:val="002F6796"/>
    <w:rsid w:val="00300032"/>
    <w:rsid w:val="003030C8"/>
    <w:rsid w:val="00305C27"/>
    <w:rsid w:val="00307C0E"/>
    <w:rsid w:val="0032102E"/>
    <w:rsid w:val="003215F5"/>
    <w:rsid w:val="00326356"/>
    <w:rsid w:val="00326ED6"/>
    <w:rsid w:val="00330363"/>
    <w:rsid w:val="00333495"/>
    <w:rsid w:val="00334622"/>
    <w:rsid w:val="0033504B"/>
    <w:rsid w:val="00337E24"/>
    <w:rsid w:val="00340769"/>
    <w:rsid w:val="003414D9"/>
    <w:rsid w:val="003517CD"/>
    <w:rsid w:val="00354556"/>
    <w:rsid w:val="003563AB"/>
    <w:rsid w:val="00361D6E"/>
    <w:rsid w:val="00365806"/>
    <w:rsid w:val="00365E89"/>
    <w:rsid w:val="003674A4"/>
    <w:rsid w:val="00375626"/>
    <w:rsid w:val="00376F66"/>
    <w:rsid w:val="00380067"/>
    <w:rsid w:val="00381E82"/>
    <w:rsid w:val="00395C35"/>
    <w:rsid w:val="00397D86"/>
    <w:rsid w:val="003A0AC7"/>
    <w:rsid w:val="003A13AE"/>
    <w:rsid w:val="003A2D82"/>
    <w:rsid w:val="003A5E13"/>
    <w:rsid w:val="003B3DBE"/>
    <w:rsid w:val="003C14BA"/>
    <w:rsid w:val="003C22B5"/>
    <w:rsid w:val="003D1A35"/>
    <w:rsid w:val="003F2FB0"/>
    <w:rsid w:val="003F69C6"/>
    <w:rsid w:val="003F7617"/>
    <w:rsid w:val="003F7841"/>
    <w:rsid w:val="00405556"/>
    <w:rsid w:val="00411087"/>
    <w:rsid w:val="004113CE"/>
    <w:rsid w:val="0042228B"/>
    <w:rsid w:val="00426CD9"/>
    <w:rsid w:val="004340C1"/>
    <w:rsid w:val="004519EB"/>
    <w:rsid w:val="004544C0"/>
    <w:rsid w:val="004608B9"/>
    <w:rsid w:val="00467983"/>
    <w:rsid w:val="00470663"/>
    <w:rsid w:val="00470EB5"/>
    <w:rsid w:val="00473DF3"/>
    <w:rsid w:val="00473EA5"/>
    <w:rsid w:val="0047419C"/>
    <w:rsid w:val="00474A26"/>
    <w:rsid w:val="00476DBB"/>
    <w:rsid w:val="00486567"/>
    <w:rsid w:val="00487F1A"/>
    <w:rsid w:val="004902D3"/>
    <w:rsid w:val="0049409F"/>
    <w:rsid w:val="004A3A14"/>
    <w:rsid w:val="004B0A44"/>
    <w:rsid w:val="004C06B1"/>
    <w:rsid w:val="004C1DE6"/>
    <w:rsid w:val="004C5754"/>
    <w:rsid w:val="004D1B2C"/>
    <w:rsid w:val="004D2C3C"/>
    <w:rsid w:val="004D7B57"/>
    <w:rsid w:val="004D7D0F"/>
    <w:rsid w:val="004E670D"/>
    <w:rsid w:val="004F4DE0"/>
    <w:rsid w:val="004F7B2A"/>
    <w:rsid w:val="005033C5"/>
    <w:rsid w:val="00503F89"/>
    <w:rsid w:val="0051441E"/>
    <w:rsid w:val="0051584C"/>
    <w:rsid w:val="0052764B"/>
    <w:rsid w:val="00530D39"/>
    <w:rsid w:val="00536EAC"/>
    <w:rsid w:val="00544CEC"/>
    <w:rsid w:val="00545BCF"/>
    <w:rsid w:val="0054662E"/>
    <w:rsid w:val="005515DB"/>
    <w:rsid w:val="0055466A"/>
    <w:rsid w:val="00556379"/>
    <w:rsid w:val="00565A05"/>
    <w:rsid w:val="005660F4"/>
    <w:rsid w:val="00566A2F"/>
    <w:rsid w:val="00567655"/>
    <w:rsid w:val="005679A5"/>
    <w:rsid w:val="00573D69"/>
    <w:rsid w:val="0057578C"/>
    <w:rsid w:val="005817C2"/>
    <w:rsid w:val="00583901"/>
    <w:rsid w:val="00584168"/>
    <w:rsid w:val="00592581"/>
    <w:rsid w:val="0059309F"/>
    <w:rsid w:val="005939AA"/>
    <w:rsid w:val="005A49B0"/>
    <w:rsid w:val="005A589E"/>
    <w:rsid w:val="005B198A"/>
    <w:rsid w:val="005B1F61"/>
    <w:rsid w:val="005B3089"/>
    <w:rsid w:val="005C5AB8"/>
    <w:rsid w:val="005C6B88"/>
    <w:rsid w:val="005D790F"/>
    <w:rsid w:val="005E08DD"/>
    <w:rsid w:val="005F3E47"/>
    <w:rsid w:val="005F7083"/>
    <w:rsid w:val="00601B5C"/>
    <w:rsid w:val="00604549"/>
    <w:rsid w:val="006126B4"/>
    <w:rsid w:val="00620D77"/>
    <w:rsid w:val="00625F49"/>
    <w:rsid w:val="00633116"/>
    <w:rsid w:val="00633612"/>
    <w:rsid w:val="00635312"/>
    <w:rsid w:val="006400B6"/>
    <w:rsid w:val="0064093D"/>
    <w:rsid w:val="00640FFA"/>
    <w:rsid w:val="006457AF"/>
    <w:rsid w:val="0065122E"/>
    <w:rsid w:val="006544F9"/>
    <w:rsid w:val="00656AF5"/>
    <w:rsid w:val="00661BB6"/>
    <w:rsid w:val="00666C6E"/>
    <w:rsid w:val="00682ECC"/>
    <w:rsid w:val="00685527"/>
    <w:rsid w:val="006908A2"/>
    <w:rsid w:val="0069093B"/>
    <w:rsid w:val="00693968"/>
    <w:rsid w:val="006A54E6"/>
    <w:rsid w:val="006B1A30"/>
    <w:rsid w:val="006B4EA8"/>
    <w:rsid w:val="006C2BC0"/>
    <w:rsid w:val="006D0782"/>
    <w:rsid w:val="006D3C7D"/>
    <w:rsid w:val="006E04AD"/>
    <w:rsid w:val="006E0643"/>
    <w:rsid w:val="006E14DD"/>
    <w:rsid w:val="006E63F9"/>
    <w:rsid w:val="006E7C6D"/>
    <w:rsid w:val="006F1085"/>
    <w:rsid w:val="006F3518"/>
    <w:rsid w:val="006F680B"/>
    <w:rsid w:val="00701782"/>
    <w:rsid w:val="00701C9D"/>
    <w:rsid w:val="00704FE2"/>
    <w:rsid w:val="0070774B"/>
    <w:rsid w:val="00707F5E"/>
    <w:rsid w:val="00711272"/>
    <w:rsid w:val="00721BA8"/>
    <w:rsid w:val="00723E6E"/>
    <w:rsid w:val="00734060"/>
    <w:rsid w:val="007350F2"/>
    <w:rsid w:val="00740BA5"/>
    <w:rsid w:val="00741C05"/>
    <w:rsid w:val="00754DA6"/>
    <w:rsid w:val="007566E8"/>
    <w:rsid w:val="00760F5F"/>
    <w:rsid w:val="007620CB"/>
    <w:rsid w:val="00765CA4"/>
    <w:rsid w:val="007768B4"/>
    <w:rsid w:val="00781AE2"/>
    <w:rsid w:val="00783B2D"/>
    <w:rsid w:val="007850A2"/>
    <w:rsid w:val="00786485"/>
    <w:rsid w:val="00787E2C"/>
    <w:rsid w:val="007A027F"/>
    <w:rsid w:val="007B09E2"/>
    <w:rsid w:val="007B0B0C"/>
    <w:rsid w:val="007C4716"/>
    <w:rsid w:val="007C5B36"/>
    <w:rsid w:val="007D5B53"/>
    <w:rsid w:val="007D65F4"/>
    <w:rsid w:val="007E5268"/>
    <w:rsid w:val="007F54DB"/>
    <w:rsid w:val="007F722E"/>
    <w:rsid w:val="00804AF6"/>
    <w:rsid w:val="008139A6"/>
    <w:rsid w:val="00814DFA"/>
    <w:rsid w:val="00821CB4"/>
    <w:rsid w:val="008311A7"/>
    <w:rsid w:val="00831F89"/>
    <w:rsid w:val="00840DA9"/>
    <w:rsid w:val="008466E9"/>
    <w:rsid w:val="00847FA3"/>
    <w:rsid w:val="008506A0"/>
    <w:rsid w:val="008528AE"/>
    <w:rsid w:val="0086483D"/>
    <w:rsid w:val="00864EF9"/>
    <w:rsid w:val="00874875"/>
    <w:rsid w:val="00875ECC"/>
    <w:rsid w:val="008762C8"/>
    <w:rsid w:val="008804F1"/>
    <w:rsid w:val="0088202E"/>
    <w:rsid w:val="008920FC"/>
    <w:rsid w:val="008A0B5F"/>
    <w:rsid w:val="008A2E53"/>
    <w:rsid w:val="008A5AE6"/>
    <w:rsid w:val="008A7EC9"/>
    <w:rsid w:val="008B0014"/>
    <w:rsid w:val="008B6FDA"/>
    <w:rsid w:val="008B7DEA"/>
    <w:rsid w:val="008D2540"/>
    <w:rsid w:val="008D56AD"/>
    <w:rsid w:val="008D7984"/>
    <w:rsid w:val="008E2658"/>
    <w:rsid w:val="008E362E"/>
    <w:rsid w:val="008E4EE9"/>
    <w:rsid w:val="008E74CD"/>
    <w:rsid w:val="008F1304"/>
    <w:rsid w:val="008F197D"/>
    <w:rsid w:val="00910BB4"/>
    <w:rsid w:val="00920861"/>
    <w:rsid w:val="00923110"/>
    <w:rsid w:val="00934CB7"/>
    <w:rsid w:val="00935C72"/>
    <w:rsid w:val="00937407"/>
    <w:rsid w:val="009459AF"/>
    <w:rsid w:val="00957D53"/>
    <w:rsid w:val="009606E7"/>
    <w:rsid w:val="00963722"/>
    <w:rsid w:val="00971E53"/>
    <w:rsid w:val="00976663"/>
    <w:rsid w:val="00976C69"/>
    <w:rsid w:val="009807B4"/>
    <w:rsid w:val="00980AB4"/>
    <w:rsid w:val="009B123E"/>
    <w:rsid w:val="009C0BA5"/>
    <w:rsid w:val="009D0333"/>
    <w:rsid w:val="009D0F92"/>
    <w:rsid w:val="009D5992"/>
    <w:rsid w:val="009D7DC4"/>
    <w:rsid w:val="009E037D"/>
    <w:rsid w:val="009E5662"/>
    <w:rsid w:val="009E7523"/>
    <w:rsid w:val="009F04D0"/>
    <w:rsid w:val="009F68E7"/>
    <w:rsid w:val="00A0018B"/>
    <w:rsid w:val="00A06901"/>
    <w:rsid w:val="00A14577"/>
    <w:rsid w:val="00A14CE9"/>
    <w:rsid w:val="00A31D97"/>
    <w:rsid w:val="00A35C75"/>
    <w:rsid w:val="00A403E5"/>
    <w:rsid w:val="00A440DB"/>
    <w:rsid w:val="00A60C17"/>
    <w:rsid w:val="00A65BD8"/>
    <w:rsid w:val="00A65FC2"/>
    <w:rsid w:val="00A6600D"/>
    <w:rsid w:val="00A66D61"/>
    <w:rsid w:val="00A701BD"/>
    <w:rsid w:val="00A7099D"/>
    <w:rsid w:val="00A736AD"/>
    <w:rsid w:val="00A826C5"/>
    <w:rsid w:val="00A94647"/>
    <w:rsid w:val="00A959B0"/>
    <w:rsid w:val="00AA3058"/>
    <w:rsid w:val="00AA3EE5"/>
    <w:rsid w:val="00AA5591"/>
    <w:rsid w:val="00AB2BB2"/>
    <w:rsid w:val="00AC2F19"/>
    <w:rsid w:val="00AC50F8"/>
    <w:rsid w:val="00AC7B9E"/>
    <w:rsid w:val="00AD3630"/>
    <w:rsid w:val="00AD6BFD"/>
    <w:rsid w:val="00AE1D23"/>
    <w:rsid w:val="00AE6937"/>
    <w:rsid w:val="00AF275C"/>
    <w:rsid w:val="00AF50A9"/>
    <w:rsid w:val="00B03A41"/>
    <w:rsid w:val="00B046A9"/>
    <w:rsid w:val="00B07F72"/>
    <w:rsid w:val="00B12E91"/>
    <w:rsid w:val="00B14F47"/>
    <w:rsid w:val="00B22FF1"/>
    <w:rsid w:val="00B25CFC"/>
    <w:rsid w:val="00B34725"/>
    <w:rsid w:val="00B35AF2"/>
    <w:rsid w:val="00B36CE4"/>
    <w:rsid w:val="00B4142D"/>
    <w:rsid w:val="00B4276C"/>
    <w:rsid w:val="00B45BAA"/>
    <w:rsid w:val="00B47337"/>
    <w:rsid w:val="00B65BF6"/>
    <w:rsid w:val="00B65DAB"/>
    <w:rsid w:val="00B65F29"/>
    <w:rsid w:val="00B770B2"/>
    <w:rsid w:val="00B80F19"/>
    <w:rsid w:val="00B84346"/>
    <w:rsid w:val="00B94CAF"/>
    <w:rsid w:val="00B95406"/>
    <w:rsid w:val="00B9560F"/>
    <w:rsid w:val="00B97C5F"/>
    <w:rsid w:val="00BA0854"/>
    <w:rsid w:val="00BA1E7B"/>
    <w:rsid w:val="00BA2BE0"/>
    <w:rsid w:val="00BA3B2B"/>
    <w:rsid w:val="00BB0CFA"/>
    <w:rsid w:val="00BB6C64"/>
    <w:rsid w:val="00BC10F7"/>
    <w:rsid w:val="00BC5C5D"/>
    <w:rsid w:val="00BD2DA3"/>
    <w:rsid w:val="00BE2701"/>
    <w:rsid w:val="00BE2E8A"/>
    <w:rsid w:val="00BE3D3E"/>
    <w:rsid w:val="00BE4485"/>
    <w:rsid w:val="00BE5D64"/>
    <w:rsid w:val="00BF2EC3"/>
    <w:rsid w:val="00BF32EC"/>
    <w:rsid w:val="00BF7B36"/>
    <w:rsid w:val="00C04625"/>
    <w:rsid w:val="00C07EE7"/>
    <w:rsid w:val="00C11429"/>
    <w:rsid w:val="00C124B1"/>
    <w:rsid w:val="00C12E7E"/>
    <w:rsid w:val="00C22AF4"/>
    <w:rsid w:val="00C27816"/>
    <w:rsid w:val="00C33E3D"/>
    <w:rsid w:val="00C37E19"/>
    <w:rsid w:val="00C43C36"/>
    <w:rsid w:val="00C44772"/>
    <w:rsid w:val="00C45A61"/>
    <w:rsid w:val="00C4744D"/>
    <w:rsid w:val="00C6148B"/>
    <w:rsid w:val="00C620C0"/>
    <w:rsid w:val="00C648EE"/>
    <w:rsid w:val="00C73716"/>
    <w:rsid w:val="00C77CB5"/>
    <w:rsid w:val="00C87231"/>
    <w:rsid w:val="00C90EE8"/>
    <w:rsid w:val="00C957AA"/>
    <w:rsid w:val="00CC0FFB"/>
    <w:rsid w:val="00CC20F3"/>
    <w:rsid w:val="00CC3E85"/>
    <w:rsid w:val="00CC40AA"/>
    <w:rsid w:val="00CD47FE"/>
    <w:rsid w:val="00CD5619"/>
    <w:rsid w:val="00CE059D"/>
    <w:rsid w:val="00CE5BA0"/>
    <w:rsid w:val="00CF084E"/>
    <w:rsid w:val="00CF1C2C"/>
    <w:rsid w:val="00CF26D2"/>
    <w:rsid w:val="00CF3FDC"/>
    <w:rsid w:val="00D02545"/>
    <w:rsid w:val="00D10891"/>
    <w:rsid w:val="00D11FE6"/>
    <w:rsid w:val="00D17C4E"/>
    <w:rsid w:val="00D23C6A"/>
    <w:rsid w:val="00D2618F"/>
    <w:rsid w:val="00D26D3D"/>
    <w:rsid w:val="00D3085F"/>
    <w:rsid w:val="00D31D19"/>
    <w:rsid w:val="00D33482"/>
    <w:rsid w:val="00D41073"/>
    <w:rsid w:val="00D4440D"/>
    <w:rsid w:val="00D44C63"/>
    <w:rsid w:val="00D45371"/>
    <w:rsid w:val="00D61B50"/>
    <w:rsid w:val="00D76C77"/>
    <w:rsid w:val="00D76CA6"/>
    <w:rsid w:val="00D80A2E"/>
    <w:rsid w:val="00D8774A"/>
    <w:rsid w:val="00D91C40"/>
    <w:rsid w:val="00D91EF9"/>
    <w:rsid w:val="00DA16F4"/>
    <w:rsid w:val="00DA3CCB"/>
    <w:rsid w:val="00DB2BCE"/>
    <w:rsid w:val="00DB7B03"/>
    <w:rsid w:val="00DC0B66"/>
    <w:rsid w:val="00DC1444"/>
    <w:rsid w:val="00DC52C1"/>
    <w:rsid w:val="00DC741D"/>
    <w:rsid w:val="00DD151F"/>
    <w:rsid w:val="00DD42C0"/>
    <w:rsid w:val="00DD6E0B"/>
    <w:rsid w:val="00DE0834"/>
    <w:rsid w:val="00DF38D6"/>
    <w:rsid w:val="00DF53B2"/>
    <w:rsid w:val="00DF5E80"/>
    <w:rsid w:val="00DF74AA"/>
    <w:rsid w:val="00E016F3"/>
    <w:rsid w:val="00E01A92"/>
    <w:rsid w:val="00E04774"/>
    <w:rsid w:val="00E067CB"/>
    <w:rsid w:val="00E10530"/>
    <w:rsid w:val="00E132A9"/>
    <w:rsid w:val="00E23D56"/>
    <w:rsid w:val="00E242C1"/>
    <w:rsid w:val="00E27329"/>
    <w:rsid w:val="00E3016B"/>
    <w:rsid w:val="00E32C96"/>
    <w:rsid w:val="00E36CED"/>
    <w:rsid w:val="00E37369"/>
    <w:rsid w:val="00E542B8"/>
    <w:rsid w:val="00E54332"/>
    <w:rsid w:val="00E548B7"/>
    <w:rsid w:val="00E558E4"/>
    <w:rsid w:val="00E57548"/>
    <w:rsid w:val="00E60BB6"/>
    <w:rsid w:val="00E77B05"/>
    <w:rsid w:val="00EA252A"/>
    <w:rsid w:val="00EA6094"/>
    <w:rsid w:val="00EB4D62"/>
    <w:rsid w:val="00ED39E0"/>
    <w:rsid w:val="00EE5197"/>
    <w:rsid w:val="00EE65FC"/>
    <w:rsid w:val="00EF11A4"/>
    <w:rsid w:val="00EF1577"/>
    <w:rsid w:val="00F02031"/>
    <w:rsid w:val="00F13551"/>
    <w:rsid w:val="00F26E96"/>
    <w:rsid w:val="00F33C5F"/>
    <w:rsid w:val="00F3578C"/>
    <w:rsid w:val="00F415BD"/>
    <w:rsid w:val="00F42426"/>
    <w:rsid w:val="00F54CBA"/>
    <w:rsid w:val="00F628D1"/>
    <w:rsid w:val="00F67516"/>
    <w:rsid w:val="00F95AA3"/>
    <w:rsid w:val="00F97DFC"/>
    <w:rsid w:val="00FA0FC5"/>
    <w:rsid w:val="00FA587D"/>
    <w:rsid w:val="00FA7A8C"/>
    <w:rsid w:val="00FC7256"/>
    <w:rsid w:val="00FC7B1C"/>
    <w:rsid w:val="00FD2B79"/>
    <w:rsid w:val="00FE2C79"/>
    <w:rsid w:val="00FE3DE2"/>
    <w:rsid w:val="00FF4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18246F"/>
  <w15:docId w15:val="{E9CDEFB1-462D-4C99-A62F-5BC2AFFC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74D0"/>
  </w:style>
  <w:style w:type="paragraph" w:styleId="berschrift1">
    <w:name w:val="heading 1"/>
    <w:basedOn w:val="Standard"/>
    <w:next w:val="Standard"/>
    <w:qFormat/>
    <w:rsid w:val="001074D0"/>
    <w:pPr>
      <w:keepNext/>
      <w:spacing w:line="360" w:lineRule="auto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1074D0"/>
    <w:pPr>
      <w:keepNext/>
      <w:outlineLvl w:val="1"/>
    </w:pPr>
    <w:rPr>
      <w:i/>
      <w:iCs/>
      <w:sz w:val="24"/>
    </w:rPr>
  </w:style>
  <w:style w:type="paragraph" w:styleId="berschrift3">
    <w:name w:val="heading 3"/>
    <w:basedOn w:val="Standard"/>
    <w:next w:val="Standard"/>
    <w:qFormat/>
    <w:rsid w:val="001074D0"/>
    <w:pPr>
      <w:keepNext/>
      <w:outlineLvl w:val="2"/>
    </w:pPr>
    <w:rPr>
      <w:i/>
      <w:iCs/>
    </w:rPr>
  </w:style>
  <w:style w:type="paragraph" w:styleId="berschrift4">
    <w:name w:val="heading 4"/>
    <w:basedOn w:val="Standard"/>
    <w:next w:val="Standard"/>
    <w:qFormat/>
    <w:rsid w:val="001074D0"/>
    <w:pPr>
      <w:keepNext/>
      <w:spacing w:line="360" w:lineRule="auto"/>
      <w:outlineLvl w:val="3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1074D0"/>
    <w:pPr>
      <w:spacing w:line="360" w:lineRule="auto"/>
    </w:pPr>
    <w:rPr>
      <w:sz w:val="24"/>
    </w:rPr>
  </w:style>
  <w:style w:type="paragraph" w:styleId="Fuzeile">
    <w:name w:val="footer"/>
    <w:basedOn w:val="Standard"/>
    <w:link w:val="FuzeileZchn"/>
    <w:semiHidden/>
    <w:rsid w:val="001074D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074D0"/>
  </w:style>
  <w:style w:type="character" w:customStyle="1" w:styleId="FuzeileZchn">
    <w:name w:val="Fußzeile Zchn"/>
    <w:basedOn w:val="Absatz-Standardschriftart"/>
    <w:link w:val="Fuzeile"/>
    <w:semiHidden/>
    <w:rsid w:val="008466E9"/>
  </w:style>
  <w:style w:type="paragraph" w:styleId="StandardWeb">
    <w:name w:val="Normal (Web)"/>
    <w:basedOn w:val="Standard"/>
    <w:uiPriority w:val="99"/>
    <w:unhideWhenUsed/>
    <w:rsid w:val="00270B48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47FA3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E3016B"/>
  </w:style>
  <w:style w:type="paragraph" w:styleId="Kopfzeile">
    <w:name w:val="header"/>
    <w:basedOn w:val="Standard"/>
    <w:link w:val="KopfzeileZchn"/>
    <w:uiPriority w:val="99"/>
    <w:unhideWhenUsed/>
    <w:rsid w:val="0033504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50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6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eckelmann@web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4E361-0F02-482B-92E3-59F91CE0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 Elend der Enterbten</vt:lpstr>
    </vt:vector>
  </TitlesOfParts>
  <Company>MyCompany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 Elend der Enterbten</dc:title>
  <dc:creator>Dr. Frank Böckelmann</dc:creator>
  <cp:lastModifiedBy>Frank</cp:lastModifiedBy>
  <cp:revision>29</cp:revision>
  <cp:lastPrinted>2020-09-05T19:54:00Z</cp:lastPrinted>
  <dcterms:created xsi:type="dcterms:W3CDTF">2020-09-03T21:07:00Z</dcterms:created>
  <dcterms:modified xsi:type="dcterms:W3CDTF">2020-09-25T21:52:00Z</dcterms:modified>
</cp:coreProperties>
</file>